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A7C" w:rsidRPr="001B4742" w:rsidRDefault="00094A7C" w:rsidP="00C94457">
      <w:pPr>
        <w:pStyle w:val="BodyText"/>
        <w:spacing w:before="0" w:after="0" w:line="23" w:lineRule="atLeast"/>
        <w:rPr>
          <w:rFonts w:ascii="Arial" w:hAnsi="Arial" w:cs="Arial"/>
          <w:sz w:val="20"/>
          <w:szCs w:val="20"/>
          <w:lang w:val="fr-FR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9"/>
        <w:gridCol w:w="4820"/>
      </w:tblGrid>
      <w:tr w:rsidR="00AF200A" w:rsidRPr="001B4742" w:rsidTr="006A259A">
        <w:trPr>
          <w:jc w:val="center"/>
        </w:trPr>
        <w:tc>
          <w:tcPr>
            <w:tcW w:w="4820" w:type="dxa"/>
          </w:tcPr>
          <w:p w:rsidR="001D6F9B" w:rsidRPr="00B05C95" w:rsidRDefault="001D6F9B" w:rsidP="00C94457">
            <w:pPr>
              <w:pStyle w:val="BodyText"/>
              <w:shd w:val="clear" w:color="auto" w:fill="auto"/>
              <w:spacing w:before="0" w:after="0" w:line="23" w:lineRule="atLeast"/>
              <w:rPr>
                <w:rFonts w:ascii="Arial" w:hAnsi="Arial" w:cs="Arial"/>
                <w:color w:val="auto"/>
                <w:sz w:val="20"/>
                <w:szCs w:val="20"/>
                <w:lang w:val="fr-FR"/>
              </w:rPr>
            </w:pPr>
          </w:p>
          <w:p w:rsidR="001D6F9B" w:rsidRPr="00B05C95" w:rsidRDefault="001D6F9B" w:rsidP="00C94457">
            <w:pPr>
              <w:pStyle w:val="BodyText"/>
              <w:shd w:val="clear" w:color="auto" w:fill="auto"/>
              <w:spacing w:before="0" w:after="0" w:line="23" w:lineRule="atLeast"/>
              <w:rPr>
                <w:rFonts w:ascii="Arial" w:hAnsi="Arial" w:cs="Arial"/>
                <w:color w:val="auto"/>
                <w:sz w:val="20"/>
                <w:szCs w:val="20"/>
                <w:lang w:val="fr-FR"/>
              </w:rPr>
            </w:pPr>
          </w:p>
          <w:p w:rsidR="00347B78" w:rsidRPr="00B05C95" w:rsidRDefault="00347B78" w:rsidP="00347B78">
            <w:pPr>
              <w:shd w:val="clear" w:color="auto" w:fill="auto"/>
              <w:spacing w:line="23" w:lineRule="atLeast"/>
              <w:jc w:val="center"/>
              <w:rPr>
                <w:rFonts w:ascii="Arial" w:hAnsi="Arial" w:cs="Arial"/>
                <w:b/>
                <w:color w:val="auto"/>
                <w:sz w:val="32"/>
                <w:szCs w:val="30"/>
                <w:lang w:val="fr-FR"/>
              </w:rPr>
            </w:pPr>
            <w:r w:rsidRPr="00B05C95">
              <w:rPr>
                <w:rFonts w:ascii="Arial" w:hAnsi="Arial" w:cs="Arial"/>
                <w:b/>
                <w:color w:val="auto"/>
                <w:sz w:val="32"/>
                <w:szCs w:val="30"/>
                <w:lang w:val="fr-FR"/>
              </w:rPr>
              <w:t>MARCHE DE PRESTATION DE SERVICE</w:t>
            </w:r>
          </w:p>
          <w:p w:rsidR="00347B78" w:rsidRPr="00B05C95" w:rsidRDefault="00347B78" w:rsidP="00347B78">
            <w:pPr>
              <w:shd w:val="clear" w:color="auto" w:fill="auto"/>
              <w:spacing w:line="23" w:lineRule="atLeast"/>
              <w:jc w:val="center"/>
              <w:rPr>
                <w:rFonts w:ascii="Arial" w:hAnsi="Arial" w:cs="Arial"/>
                <w:b/>
                <w:color w:val="auto"/>
                <w:sz w:val="32"/>
                <w:szCs w:val="30"/>
                <w:lang w:val="fr-FR"/>
              </w:rPr>
            </w:pPr>
          </w:p>
          <w:p w:rsidR="00347B78" w:rsidRPr="00B05C95" w:rsidRDefault="00347B78" w:rsidP="00347B78">
            <w:pPr>
              <w:shd w:val="clear" w:color="auto" w:fill="auto"/>
              <w:spacing w:line="23" w:lineRule="atLeast"/>
              <w:jc w:val="center"/>
              <w:rPr>
                <w:rFonts w:ascii="Arial" w:hAnsi="Arial" w:cs="Arial"/>
                <w:b/>
                <w:color w:val="auto"/>
                <w:sz w:val="32"/>
                <w:szCs w:val="30"/>
                <w:lang w:val="fr-FR"/>
              </w:rPr>
            </w:pPr>
          </w:p>
          <w:p w:rsidR="00347B78" w:rsidRPr="00B05C95" w:rsidRDefault="00347B78" w:rsidP="00347B78">
            <w:pPr>
              <w:shd w:val="clear" w:color="auto" w:fill="auto"/>
              <w:spacing w:line="23" w:lineRule="atLeast"/>
              <w:jc w:val="center"/>
              <w:rPr>
                <w:rFonts w:ascii="Arial" w:hAnsi="Arial" w:cs="Arial"/>
                <w:b/>
                <w:color w:val="auto"/>
                <w:sz w:val="32"/>
                <w:szCs w:val="30"/>
                <w:lang w:val="fr-FR"/>
              </w:rPr>
            </w:pPr>
            <w:r w:rsidRPr="00B05C95">
              <w:rPr>
                <w:rFonts w:ascii="Arial" w:hAnsi="Arial" w:cs="Arial"/>
                <w:b/>
                <w:color w:val="auto"/>
                <w:sz w:val="32"/>
                <w:szCs w:val="30"/>
                <w:lang w:val="fr-FR"/>
              </w:rPr>
              <w:t xml:space="preserve">APPEL D’OFFRES OUVERT </w:t>
            </w:r>
          </w:p>
          <w:p w:rsidR="00347B78" w:rsidRPr="00B05C95" w:rsidRDefault="00347B78" w:rsidP="00347B78">
            <w:pPr>
              <w:shd w:val="clear" w:color="auto" w:fill="auto"/>
              <w:spacing w:line="23" w:lineRule="atLeast"/>
              <w:jc w:val="center"/>
              <w:rPr>
                <w:rFonts w:ascii="Arial" w:hAnsi="Arial" w:cs="Arial"/>
                <w:b/>
                <w:color w:val="auto"/>
                <w:sz w:val="32"/>
                <w:szCs w:val="30"/>
                <w:lang w:val="fr-FR"/>
              </w:rPr>
            </w:pPr>
          </w:p>
          <w:p w:rsidR="00347B78" w:rsidRPr="00B05C95" w:rsidRDefault="00347B78" w:rsidP="00347B78">
            <w:pPr>
              <w:shd w:val="clear" w:color="auto" w:fill="auto"/>
              <w:spacing w:line="23" w:lineRule="atLeast"/>
              <w:jc w:val="center"/>
              <w:rPr>
                <w:rFonts w:ascii="Arial" w:hAnsi="Arial" w:cs="Arial"/>
                <w:b/>
                <w:color w:val="auto"/>
                <w:sz w:val="32"/>
                <w:szCs w:val="30"/>
                <w:lang w:val="fr-FR"/>
              </w:rPr>
            </w:pPr>
            <w:r w:rsidRPr="00B05C95">
              <w:rPr>
                <w:rFonts w:ascii="Arial" w:hAnsi="Arial" w:cs="Arial"/>
                <w:b/>
                <w:color w:val="auto"/>
                <w:sz w:val="32"/>
                <w:szCs w:val="30"/>
                <w:lang w:val="fr-FR"/>
              </w:rPr>
              <w:t xml:space="preserve">(Article </w:t>
            </w:r>
            <w:r w:rsidR="00F61A95" w:rsidRPr="00B05C95">
              <w:rPr>
                <w:rFonts w:ascii="Arial" w:hAnsi="Arial" w:cs="Arial"/>
                <w:b/>
                <w:color w:val="auto"/>
                <w:sz w:val="32"/>
                <w:szCs w:val="30"/>
                <w:lang w:val="fr-FR"/>
              </w:rPr>
              <w:t xml:space="preserve">67 </w:t>
            </w:r>
            <w:r w:rsidRPr="00B05C95">
              <w:rPr>
                <w:rFonts w:ascii="Arial" w:hAnsi="Arial" w:cs="Arial"/>
                <w:b/>
                <w:color w:val="auto"/>
                <w:sz w:val="32"/>
                <w:szCs w:val="30"/>
                <w:lang w:val="fr-FR"/>
              </w:rPr>
              <w:t>décret n°</w:t>
            </w:r>
            <w:r w:rsidR="00F61A95" w:rsidRPr="00B05C95">
              <w:rPr>
                <w:rFonts w:ascii="Arial" w:hAnsi="Arial" w:cs="Arial"/>
                <w:b/>
                <w:color w:val="auto"/>
                <w:sz w:val="32"/>
                <w:szCs w:val="30"/>
                <w:lang w:val="fr-FR"/>
              </w:rPr>
              <w:t>2016</w:t>
            </w:r>
            <w:r w:rsidRPr="00B05C95">
              <w:rPr>
                <w:rFonts w:ascii="Arial" w:hAnsi="Arial" w:cs="Arial"/>
                <w:b/>
                <w:color w:val="auto"/>
                <w:sz w:val="32"/>
                <w:szCs w:val="30"/>
                <w:lang w:val="fr-FR"/>
              </w:rPr>
              <w:t>-</w:t>
            </w:r>
            <w:r w:rsidR="00F61A95" w:rsidRPr="00B05C95">
              <w:rPr>
                <w:rFonts w:ascii="Arial" w:hAnsi="Arial" w:cs="Arial"/>
                <w:b/>
                <w:color w:val="auto"/>
                <w:sz w:val="32"/>
                <w:szCs w:val="30"/>
                <w:lang w:val="fr-FR"/>
              </w:rPr>
              <w:t>360</w:t>
            </w:r>
            <w:r w:rsidRPr="00B05C95">
              <w:rPr>
                <w:rFonts w:ascii="Arial" w:hAnsi="Arial" w:cs="Arial"/>
                <w:b/>
                <w:color w:val="auto"/>
                <w:sz w:val="32"/>
                <w:szCs w:val="30"/>
                <w:lang w:val="fr-FR"/>
              </w:rPr>
              <w:t xml:space="preserve"> du </w:t>
            </w:r>
            <w:r w:rsidR="00F61A95" w:rsidRPr="00B05C95">
              <w:rPr>
                <w:rFonts w:ascii="Arial" w:hAnsi="Arial" w:cs="Arial"/>
                <w:b/>
                <w:color w:val="auto"/>
                <w:sz w:val="32"/>
                <w:szCs w:val="30"/>
                <w:lang w:val="fr-FR"/>
              </w:rPr>
              <w:t>25</w:t>
            </w:r>
            <w:r w:rsidRPr="00B05C95">
              <w:rPr>
                <w:rFonts w:ascii="Arial" w:hAnsi="Arial" w:cs="Arial"/>
                <w:b/>
                <w:color w:val="auto"/>
                <w:sz w:val="32"/>
                <w:szCs w:val="30"/>
                <w:lang w:val="fr-FR"/>
              </w:rPr>
              <w:t>/</w:t>
            </w:r>
            <w:r w:rsidR="00F61A95" w:rsidRPr="00B05C95">
              <w:rPr>
                <w:rFonts w:ascii="Arial" w:hAnsi="Arial" w:cs="Arial"/>
                <w:b/>
                <w:color w:val="auto"/>
                <w:sz w:val="32"/>
                <w:szCs w:val="30"/>
                <w:lang w:val="fr-FR"/>
              </w:rPr>
              <w:t>03</w:t>
            </w:r>
            <w:r w:rsidRPr="00B05C95">
              <w:rPr>
                <w:rFonts w:ascii="Arial" w:hAnsi="Arial" w:cs="Arial"/>
                <w:b/>
                <w:color w:val="auto"/>
                <w:sz w:val="32"/>
                <w:szCs w:val="30"/>
                <w:lang w:val="fr-FR"/>
              </w:rPr>
              <w:t>/</w:t>
            </w:r>
            <w:r w:rsidR="00F61A95" w:rsidRPr="00B05C95">
              <w:rPr>
                <w:rFonts w:ascii="Arial" w:hAnsi="Arial" w:cs="Arial"/>
                <w:b/>
                <w:color w:val="auto"/>
                <w:sz w:val="32"/>
                <w:szCs w:val="30"/>
                <w:lang w:val="fr-FR"/>
              </w:rPr>
              <w:t>2016</w:t>
            </w:r>
            <w:r w:rsidRPr="00B05C95">
              <w:rPr>
                <w:rFonts w:ascii="Arial" w:hAnsi="Arial" w:cs="Arial"/>
                <w:b/>
                <w:color w:val="auto"/>
                <w:sz w:val="32"/>
                <w:szCs w:val="30"/>
                <w:lang w:val="fr-FR"/>
              </w:rPr>
              <w:t>)</w:t>
            </w:r>
          </w:p>
          <w:p w:rsidR="00347B78" w:rsidRPr="00B05C95" w:rsidRDefault="00347B78" w:rsidP="00347B78">
            <w:pPr>
              <w:pStyle w:val="BodyText"/>
              <w:shd w:val="clear" w:color="auto" w:fill="auto"/>
              <w:spacing w:before="0" w:after="0" w:line="23" w:lineRule="atLeast"/>
              <w:rPr>
                <w:rFonts w:ascii="Arial" w:hAnsi="Arial" w:cs="Arial"/>
                <w:color w:val="auto"/>
                <w:sz w:val="20"/>
                <w:szCs w:val="20"/>
                <w:lang w:val="fr-FR"/>
              </w:rPr>
            </w:pPr>
          </w:p>
          <w:p w:rsidR="00347B78" w:rsidRPr="00B05C95" w:rsidRDefault="00347B78" w:rsidP="00347B78">
            <w:pPr>
              <w:pStyle w:val="BodyText"/>
              <w:shd w:val="clear" w:color="auto" w:fill="auto"/>
              <w:spacing w:before="0" w:after="0" w:line="23" w:lineRule="atLeast"/>
              <w:jc w:val="both"/>
              <w:rPr>
                <w:rFonts w:ascii="Arial" w:hAnsi="Arial" w:cs="Arial"/>
                <w:color w:val="auto"/>
                <w:sz w:val="20"/>
                <w:szCs w:val="20"/>
                <w:lang w:val="fr-FR"/>
              </w:rPr>
            </w:pPr>
          </w:p>
          <w:p w:rsidR="00B02DEE" w:rsidRPr="00B05C95" w:rsidRDefault="00B02DEE" w:rsidP="00347B78">
            <w:pPr>
              <w:pStyle w:val="BodyText"/>
              <w:shd w:val="clear" w:color="auto" w:fill="auto"/>
              <w:spacing w:before="0" w:after="0" w:line="23" w:lineRule="atLeast"/>
              <w:jc w:val="both"/>
              <w:rPr>
                <w:rFonts w:ascii="Arial" w:hAnsi="Arial" w:cs="Arial"/>
                <w:color w:val="auto"/>
                <w:sz w:val="20"/>
                <w:szCs w:val="20"/>
                <w:lang w:val="fr-FR"/>
              </w:rPr>
            </w:pPr>
          </w:p>
          <w:p w:rsidR="00CA1345" w:rsidRPr="00B05C95" w:rsidRDefault="00CA1345" w:rsidP="00CA1345">
            <w:pPr>
              <w:pStyle w:val="BodyText"/>
              <w:shd w:val="clear" w:color="auto" w:fill="auto"/>
              <w:spacing w:before="0" w:after="0" w:line="276" w:lineRule="auto"/>
              <w:jc w:val="center"/>
              <w:rPr>
                <w:rFonts w:ascii="Arial" w:hAnsi="Arial" w:cs="Arial"/>
                <w:color w:val="auto"/>
                <w:sz w:val="30"/>
                <w:szCs w:val="30"/>
                <w:lang w:val="fr-FR"/>
              </w:rPr>
            </w:pPr>
            <w:r w:rsidRPr="00B05C95">
              <w:rPr>
                <w:rFonts w:ascii="Arial" w:hAnsi="Arial" w:cs="Arial"/>
                <w:noProof/>
                <w:color w:val="auto"/>
                <w:sz w:val="28"/>
                <w:szCs w:val="20"/>
                <w:u w:val="single"/>
                <w:lang w:val="fr-FR"/>
              </w:rPr>
              <w:t>Objet </w:t>
            </w:r>
            <w:r w:rsidRPr="00B05C95">
              <w:rPr>
                <w:rFonts w:ascii="Arial" w:hAnsi="Arial" w:cs="Arial"/>
                <w:noProof/>
                <w:color w:val="auto"/>
                <w:sz w:val="28"/>
                <w:szCs w:val="20"/>
                <w:lang w:val="fr-FR"/>
              </w:rPr>
              <w:t xml:space="preserve">: </w:t>
            </w:r>
            <w:r w:rsidR="00B05C95" w:rsidRPr="00B05C95">
              <w:rPr>
                <w:rFonts w:ascii="Arial" w:hAnsi="Arial" w:cs="Arial"/>
                <w:b/>
                <w:bCs/>
                <w:color w:val="auto"/>
                <w:sz w:val="30"/>
                <w:szCs w:val="30"/>
                <w:lang w:val="fr-FR"/>
              </w:rPr>
              <w:t>Externalisation des activités de Contrôle de Premier Niveau pour l’Initiative AIU du GEIE GECOTTI-PE</w:t>
            </w:r>
          </w:p>
          <w:p w:rsidR="00CA1345" w:rsidRPr="00B05C95" w:rsidRDefault="00CA1345" w:rsidP="00CA1345">
            <w:pPr>
              <w:pStyle w:val="BodyText"/>
              <w:shd w:val="clear" w:color="auto" w:fill="auto"/>
              <w:spacing w:before="0" w:after="0" w:line="23" w:lineRule="atLeast"/>
              <w:jc w:val="both"/>
              <w:rPr>
                <w:rFonts w:ascii="Arial" w:hAnsi="Arial" w:cs="Arial"/>
                <w:color w:val="auto"/>
                <w:sz w:val="20"/>
                <w:szCs w:val="20"/>
                <w:lang w:val="fr-FR"/>
              </w:rPr>
            </w:pPr>
          </w:p>
          <w:p w:rsidR="00CA1345" w:rsidRPr="00B05C95" w:rsidRDefault="00CA1345" w:rsidP="00CA1345">
            <w:pPr>
              <w:pStyle w:val="BodyText"/>
              <w:shd w:val="clear" w:color="auto" w:fill="auto"/>
              <w:spacing w:before="0" w:after="0" w:line="23" w:lineRule="atLeast"/>
              <w:jc w:val="both"/>
              <w:rPr>
                <w:rFonts w:ascii="Arial" w:hAnsi="Arial" w:cs="Arial"/>
                <w:color w:val="auto"/>
                <w:sz w:val="20"/>
                <w:szCs w:val="20"/>
                <w:lang w:val="fr-FR"/>
              </w:rPr>
            </w:pPr>
          </w:p>
          <w:p w:rsidR="00CA1345" w:rsidRPr="00B05C95" w:rsidRDefault="00CA1345" w:rsidP="00CA1345">
            <w:pPr>
              <w:pStyle w:val="BodyText"/>
              <w:shd w:val="clear" w:color="auto" w:fill="auto"/>
              <w:spacing w:before="0" w:after="0" w:line="23" w:lineRule="atLeast"/>
              <w:jc w:val="center"/>
              <w:rPr>
                <w:rFonts w:ascii="Arial" w:hAnsi="Arial" w:cs="Arial"/>
                <w:color w:val="auto"/>
                <w:sz w:val="20"/>
                <w:szCs w:val="20"/>
                <w:lang w:val="fr-FR"/>
              </w:rPr>
            </w:pPr>
            <w:r w:rsidRPr="00B05C95">
              <w:rPr>
                <w:rFonts w:ascii="Arial" w:hAnsi="Arial" w:cs="Arial"/>
                <w:color w:val="auto"/>
                <w:sz w:val="20"/>
                <w:szCs w:val="20"/>
                <w:u w:val="single"/>
                <w:lang w:val="fr-FR"/>
              </w:rPr>
              <w:t>Référence :</w:t>
            </w:r>
            <w:r w:rsidRPr="00B05C95">
              <w:rPr>
                <w:rFonts w:ascii="Arial" w:hAnsi="Arial" w:cs="Arial"/>
                <w:color w:val="auto"/>
                <w:sz w:val="20"/>
                <w:szCs w:val="20"/>
                <w:lang w:val="fr-FR"/>
              </w:rPr>
              <w:t xml:space="preserve"> </w:t>
            </w:r>
            <w:r w:rsidR="008E272D" w:rsidRPr="00B05C95">
              <w:rPr>
                <w:rFonts w:ascii="Arial" w:hAnsi="Arial" w:cs="Arial"/>
                <w:b/>
                <w:color w:val="auto"/>
                <w:sz w:val="20"/>
                <w:szCs w:val="20"/>
                <w:lang w:val="fr-FR"/>
              </w:rPr>
              <w:t>16U00</w:t>
            </w:r>
            <w:r w:rsidR="001952C3" w:rsidRPr="00B05C95">
              <w:rPr>
                <w:rFonts w:ascii="Arial" w:hAnsi="Arial" w:cs="Arial"/>
                <w:b/>
                <w:color w:val="auto"/>
                <w:sz w:val="20"/>
                <w:szCs w:val="20"/>
                <w:lang w:val="fr-FR"/>
              </w:rPr>
              <w:t>9</w:t>
            </w:r>
          </w:p>
          <w:p w:rsidR="001D6F9B" w:rsidRPr="00B05C95" w:rsidRDefault="001D6F9B" w:rsidP="00C94457">
            <w:pPr>
              <w:pStyle w:val="BodyText"/>
              <w:shd w:val="clear" w:color="auto" w:fill="auto"/>
              <w:spacing w:before="0" w:after="0" w:line="23" w:lineRule="atLeast"/>
              <w:jc w:val="both"/>
              <w:rPr>
                <w:rFonts w:ascii="Arial" w:hAnsi="Arial" w:cs="Arial"/>
                <w:color w:val="auto"/>
                <w:sz w:val="20"/>
                <w:szCs w:val="20"/>
                <w:lang w:val="fr-FR"/>
              </w:rPr>
            </w:pPr>
          </w:p>
          <w:p w:rsidR="001D6F9B" w:rsidRPr="00B05C95" w:rsidRDefault="001D6F9B" w:rsidP="00C94457">
            <w:pPr>
              <w:pStyle w:val="BodyText"/>
              <w:shd w:val="clear" w:color="auto" w:fill="auto"/>
              <w:spacing w:before="0" w:after="0" w:line="23" w:lineRule="atLeast"/>
              <w:jc w:val="both"/>
              <w:rPr>
                <w:rFonts w:ascii="Arial" w:hAnsi="Arial" w:cs="Arial"/>
                <w:color w:val="auto"/>
                <w:sz w:val="20"/>
                <w:szCs w:val="20"/>
                <w:lang w:val="fr-FR"/>
              </w:rPr>
            </w:pPr>
          </w:p>
          <w:p w:rsidR="008C1727" w:rsidRPr="00B05C95" w:rsidRDefault="008C1727" w:rsidP="00C94457">
            <w:pPr>
              <w:pStyle w:val="BodyText"/>
              <w:shd w:val="clear" w:color="auto" w:fill="auto"/>
              <w:spacing w:before="0" w:after="0" w:line="23" w:lineRule="atLeast"/>
              <w:jc w:val="both"/>
              <w:rPr>
                <w:rFonts w:ascii="Arial" w:hAnsi="Arial" w:cs="Arial"/>
                <w:color w:val="auto"/>
                <w:sz w:val="20"/>
                <w:szCs w:val="20"/>
                <w:lang w:val="fr-FR"/>
              </w:rPr>
            </w:pPr>
          </w:p>
          <w:p w:rsidR="008C1727" w:rsidRPr="00B05C95" w:rsidRDefault="001D6F9B" w:rsidP="00C94457">
            <w:pPr>
              <w:pStyle w:val="BodyText"/>
              <w:shd w:val="clear" w:color="auto" w:fill="auto"/>
              <w:spacing w:before="0" w:after="0" w:line="23" w:lineRule="atLeast"/>
              <w:jc w:val="center"/>
              <w:rPr>
                <w:rFonts w:ascii="Arial" w:hAnsi="Arial" w:cs="Arial"/>
                <w:b/>
                <w:color w:val="auto"/>
                <w:sz w:val="28"/>
                <w:szCs w:val="20"/>
                <w:lang w:val="fr-FR"/>
              </w:rPr>
            </w:pPr>
            <w:r w:rsidRPr="00B05C95">
              <w:rPr>
                <w:rFonts w:ascii="Arial" w:hAnsi="Arial" w:cs="Arial"/>
                <w:b/>
                <w:color w:val="auto"/>
                <w:sz w:val="28"/>
                <w:szCs w:val="20"/>
                <w:lang w:val="fr-FR"/>
              </w:rPr>
              <w:t>Acte d’Engagement</w:t>
            </w:r>
          </w:p>
          <w:p w:rsidR="008C1727" w:rsidRPr="00B05C95" w:rsidRDefault="008C1727" w:rsidP="00C94457">
            <w:pPr>
              <w:pStyle w:val="BodyText"/>
              <w:shd w:val="clear" w:color="auto" w:fill="auto"/>
              <w:spacing w:before="0" w:after="0" w:line="23" w:lineRule="atLeast"/>
              <w:jc w:val="both"/>
              <w:rPr>
                <w:rFonts w:ascii="Arial" w:hAnsi="Arial" w:cs="Arial"/>
                <w:color w:val="auto"/>
                <w:sz w:val="20"/>
                <w:szCs w:val="20"/>
                <w:lang w:val="fr-FR"/>
              </w:rPr>
            </w:pPr>
          </w:p>
          <w:p w:rsidR="001D6F9B" w:rsidRPr="00B05C95" w:rsidRDefault="001D6F9B" w:rsidP="00C94457">
            <w:pPr>
              <w:pStyle w:val="BodyText"/>
              <w:shd w:val="clear" w:color="auto" w:fill="auto"/>
              <w:spacing w:before="0" w:after="0" w:line="23" w:lineRule="atLeast"/>
              <w:jc w:val="both"/>
              <w:rPr>
                <w:rFonts w:ascii="Arial" w:hAnsi="Arial" w:cs="Arial"/>
                <w:color w:val="auto"/>
                <w:sz w:val="20"/>
                <w:szCs w:val="20"/>
                <w:lang w:val="fr-FR"/>
              </w:rPr>
            </w:pPr>
          </w:p>
          <w:p w:rsidR="008C1727" w:rsidRPr="00B05C95" w:rsidRDefault="007A01D9" w:rsidP="00C94457">
            <w:pPr>
              <w:pStyle w:val="BodyText"/>
              <w:shd w:val="clear" w:color="auto" w:fill="auto"/>
              <w:spacing w:before="0" w:after="0" w:line="23" w:lineRule="atLeast"/>
              <w:jc w:val="both"/>
              <w:rPr>
                <w:rFonts w:ascii="Arial" w:hAnsi="Arial" w:cs="Arial"/>
                <w:color w:val="auto"/>
                <w:sz w:val="20"/>
                <w:szCs w:val="20"/>
                <w:lang w:val="fr-FR"/>
              </w:rPr>
            </w:pPr>
            <w:r w:rsidRPr="00B05C95">
              <w:rPr>
                <w:rFonts w:ascii="Arial" w:hAnsi="Arial" w:cs="Arial"/>
                <w:color w:val="auto"/>
                <w:sz w:val="20"/>
                <w:szCs w:val="20"/>
                <w:lang w:val="fr-FR"/>
              </w:rPr>
              <w:t>.</w:t>
            </w:r>
          </w:p>
          <w:p w:rsidR="008C1727" w:rsidRPr="00B05C95" w:rsidRDefault="008C1727" w:rsidP="00C94457">
            <w:pPr>
              <w:pStyle w:val="BodyText"/>
              <w:shd w:val="clear" w:color="auto" w:fill="auto"/>
              <w:spacing w:before="0" w:after="0" w:line="23" w:lineRule="atLeast"/>
              <w:jc w:val="both"/>
              <w:rPr>
                <w:rFonts w:ascii="Arial" w:hAnsi="Arial" w:cs="Arial"/>
                <w:color w:val="auto"/>
                <w:sz w:val="20"/>
                <w:szCs w:val="20"/>
                <w:lang w:val="fr-FR"/>
              </w:rPr>
            </w:pPr>
          </w:p>
          <w:p w:rsidR="008C1727" w:rsidRPr="00B05C95" w:rsidRDefault="008C1727" w:rsidP="00347B78">
            <w:pPr>
              <w:pStyle w:val="BodyText"/>
              <w:shd w:val="clear" w:color="auto" w:fill="auto"/>
              <w:spacing w:before="0" w:after="0" w:line="23" w:lineRule="atLeast"/>
              <w:jc w:val="center"/>
              <w:rPr>
                <w:rFonts w:ascii="Arial" w:hAnsi="Arial" w:cs="Arial"/>
                <w:color w:val="auto"/>
                <w:sz w:val="20"/>
                <w:szCs w:val="20"/>
                <w:u w:val="single"/>
                <w:lang w:val="fr-FR"/>
              </w:rPr>
            </w:pPr>
            <w:r w:rsidRPr="00B05C95">
              <w:rPr>
                <w:rFonts w:ascii="Arial" w:hAnsi="Arial" w:cs="Arial"/>
                <w:color w:val="auto"/>
                <w:sz w:val="20"/>
                <w:szCs w:val="20"/>
                <w:u w:val="single"/>
                <w:lang w:val="fr-FR"/>
              </w:rPr>
              <w:t>Pouvoir adjudicateur</w:t>
            </w:r>
          </w:p>
          <w:p w:rsidR="008C1727" w:rsidRPr="00B05C95" w:rsidRDefault="008C1727" w:rsidP="00C94457">
            <w:pPr>
              <w:pStyle w:val="BodyText"/>
              <w:shd w:val="clear" w:color="auto" w:fill="auto"/>
              <w:spacing w:before="0" w:after="0" w:line="23" w:lineRule="atLeast"/>
              <w:jc w:val="both"/>
              <w:rPr>
                <w:rFonts w:ascii="Arial" w:hAnsi="Arial" w:cs="Arial"/>
                <w:color w:val="auto"/>
                <w:sz w:val="20"/>
                <w:szCs w:val="20"/>
                <w:lang w:val="fr-FR"/>
              </w:rPr>
            </w:pPr>
          </w:p>
          <w:p w:rsidR="008C1727" w:rsidRPr="00B05C95" w:rsidRDefault="008C1727" w:rsidP="00C94457">
            <w:pPr>
              <w:pStyle w:val="BodyText"/>
              <w:shd w:val="clear" w:color="auto" w:fill="auto"/>
              <w:spacing w:before="0" w:after="0" w:line="23" w:lineRule="atLeast"/>
              <w:jc w:val="center"/>
              <w:rPr>
                <w:rFonts w:ascii="Arial" w:hAnsi="Arial" w:cs="Arial"/>
                <w:color w:val="auto"/>
                <w:sz w:val="20"/>
                <w:szCs w:val="20"/>
                <w:lang w:val="fr-FR"/>
              </w:rPr>
            </w:pPr>
            <w:r w:rsidRPr="00B05C95">
              <w:rPr>
                <w:rFonts w:ascii="Arial" w:hAnsi="Arial" w:cs="Arial"/>
                <w:color w:val="auto"/>
                <w:sz w:val="20"/>
                <w:szCs w:val="20"/>
                <w:lang w:val="fr-FR"/>
              </w:rPr>
              <w:t>GEIE GECOTTI</w:t>
            </w:r>
            <w:r w:rsidR="00CA1345" w:rsidRPr="00B05C95">
              <w:rPr>
                <w:rFonts w:ascii="Arial" w:hAnsi="Arial" w:cs="Arial"/>
                <w:color w:val="auto"/>
                <w:sz w:val="20"/>
                <w:szCs w:val="20"/>
                <w:lang w:val="fr-FR"/>
              </w:rPr>
              <w:t>-PE</w:t>
            </w:r>
          </w:p>
          <w:p w:rsidR="008C1727" w:rsidRPr="00B05C95" w:rsidRDefault="008C1727" w:rsidP="00C94457">
            <w:pPr>
              <w:pStyle w:val="BodyText"/>
              <w:shd w:val="clear" w:color="auto" w:fill="auto"/>
              <w:spacing w:before="0" w:after="0" w:line="23" w:lineRule="atLeast"/>
              <w:jc w:val="center"/>
              <w:rPr>
                <w:rFonts w:ascii="Arial" w:hAnsi="Arial" w:cs="Arial"/>
                <w:color w:val="auto"/>
                <w:sz w:val="20"/>
                <w:szCs w:val="20"/>
                <w:lang w:val="fr-FR"/>
              </w:rPr>
            </w:pPr>
            <w:r w:rsidRPr="00B05C95">
              <w:rPr>
                <w:rFonts w:ascii="Arial" w:hAnsi="Arial" w:cs="Arial"/>
                <w:color w:val="auto"/>
                <w:sz w:val="20"/>
                <w:szCs w:val="20"/>
                <w:lang w:val="fr-FR"/>
              </w:rPr>
              <w:t>45/D, rue de Tournai</w:t>
            </w:r>
          </w:p>
          <w:p w:rsidR="008C1727" w:rsidRPr="00B05C95" w:rsidRDefault="00B25CB9" w:rsidP="00C94457">
            <w:pPr>
              <w:pStyle w:val="BodyText"/>
              <w:shd w:val="clear" w:color="auto" w:fill="auto"/>
              <w:spacing w:before="0" w:after="0" w:line="23" w:lineRule="atLeast"/>
              <w:jc w:val="center"/>
              <w:rPr>
                <w:rFonts w:ascii="Arial" w:hAnsi="Arial" w:cs="Arial"/>
                <w:color w:val="auto"/>
                <w:sz w:val="20"/>
                <w:szCs w:val="20"/>
                <w:lang w:val="fr-FR"/>
              </w:rPr>
            </w:pPr>
            <w:r w:rsidRPr="00B05C95">
              <w:rPr>
                <w:rFonts w:ascii="Arial" w:hAnsi="Arial" w:cs="Arial"/>
                <w:color w:val="auto"/>
                <w:sz w:val="20"/>
                <w:szCs w:val="20"/>
                <w:lang w:val="fr-FR"/>
              </w:rPr>
              <w:t>1</w:t>
            </w:r>
            <w:r w:rsidR="008C1727" w:rsidRPr="00B05C95">
              <w:rPr>
                <w:rFonts w:ascii="Arial" w:hAnsi="Arial" w:cs="Arial"/>
                <w:color w:val="auto"/>
                <w:sz w:val="20"/>
                <w:szCs w:val="20"/>
                <w:lang w:val="fr-FR"/>
              </w:rPr>
              <w:t>° étage</w:t>
            </w:r>
          </w:p>
          <w:p w:rsidR="008C1727" w:rsidRPr="00B05C95" w:rsidRDefault="008C1727" w:rsidP="00C94457">
            <w:pPr>
              <w:pStyle w:val="BodyText"/>
              <w:shd w:val="clear" w:color="auto" w:fill="auto"/>
              <w:spacing w:before="0" w:after="0" w:line="23" w:lineRule="atLeast"/>
              <w:jc w:val="center"/>
              <w:rPr>
                <w:rFonts w:ascii="Arial" w:hAnsi="Arial" w:cs="Arial"/>
                <w:color w:val="auto"/>
                <w:sz w:val="20"/>
                <w:szCs w:val="20"/>
                <w:lang w:val="fr-FR"/>
              </w:rPr>
            </w:pPr>
            <w:r w:rsidRPr="00B05C95">
              <w:rPr>
                <w:rFonts w:ascii="Arial" w:hAnsi="Arial" w:cs="Arial"/>
                <w:color w:val="auto"/>
                <w:sz w:val="20"/>
                <w:szCs w:val="20"/>
                <w:lang w:val="fr-FR"/>
              </w:rPr>
              <w:t>F-59000 LILLE</w:t>
            </w:r>
          </w:p>
          <w:p w:rsidR="008C1727" w:rsidRPr="00B05C95" w:rsidRDefault="008C1727" w:rsidP="00C94457">
            <w:pPr>
              <w:pStyle w:val="BodyText"/>
              <w:shd w:val="clear" w:color="auto" w:fill="auto"/>
              <w:spacing w:before="0" w:after="0" w:line="23" w:lineRule="atLeast"/>
              <w:jc w:val="both"/>
              <w:rPr>
                <w:rFonts w:ascii="Arial" w:hAnsi="Arial" w:cs="Arial"/>
                <w:color w:val="auto"/>
                <w:sz w:val="20"/>
                <w:szCs w:val="20"/>
                <w:lang w:val="fr-FR"/>
              </w:rPr>
            </w:pPr>
          </w:p>
          <w:p w:rsidR="00FE113E" w:rsidRPr="00B05C95" w:rsidRDefault="00FE113E" w:rsidP="00C94457">
            <w:pPr>
              <w:spacing w:line="23" w:lineRule="atLeast"/>
              <w:jc w:val="both"/>
              <w:rPr>
                <w:rFonts w:ascii="Arial" w:eastAsia="'arial'" w:hAnsi="Arial" w:cs="Arial"/>
                <w:color w:val="auto"/>
                <w:sz w:val="20"/>
                <w:szCs w:val="20"/>
                <w:lang w:val="fr-FR"/>
              </w:rPr>
            </w:pPr>
          </w:p>
          <w:p w:rsidR="00964163" w:rsidRPr="00B05C95" w:rsidRDefault="00964163" w:rsidP="00C94457">
            <w:pPr>
              <w:pStyle w:val="BodyText"/>
              <w:shd w:val="clear" w:color="auto" w:fill="auto"/>
              <w:spacing w:before="0" w:after="0" w:line="23" w:lineRule="atLeast"/>
              <w:rPr>
                <w:rFonts w:ascii="Arial" w:hAnsi="Arial" w:cs="Arial"/>
                <w:color w:val="auto"/>
                <w:sz w:val="20"/>
                <w:szCs w:val="20"/>
                <w:lang w:val="fr-FR"/>
              </w:rPr>
            </w:pPr>
          </w:p>
          <w:p w:rsidR="00B17F03" w:rsidRPr="00B05C95" w:rsidRDefault="00B17F03" w:rsidP="00C94457">
            <w:pPr>
              <w:pStyle w:val="BodyText"/>
              <w:shd w:val="clear" w:color="auto" w:fill="auto"/>
              <w:spacing w:before="0" w:after="0" w:line="23" w:lineRule="atLeast"/>
              <w:jc w:val="both"/>
              <w:rPr>
                <w:rFonts w:ascii="Arial" w:hAnsi="Arial" w:cs="Arial"/>
                <w:color w:val="auto"/>
                <w:sz w:val="20"/>
                <w:szCs w:val="20"/>
                <w:lang w:val="fr-FR"/>
              </w:rPr>
            </w:pPr>
          </w:p>
        </w:tc>
        <w:tc>
          <w:tcPr>
            <w:tcW w:w="4820" w:type="dxa"/>
          </w:tcPr>
          <w:p w:rsidR="001D6F9B" w:rsidRPr="00B05C95" w:rsidRDefault="001D6F9B" w:rsidP="00C94457">
            <w:pPr>
              <w:pStyle w:val="BodyText"/>
              <w:shd w:val="clear" w:color="auto" w:fill="auto"/>
              <w:spacing w:before="0" w:after="0" w:line="23" w:lineRule="atLeast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</w:p>
          <w:p w:rsidR="001D6F9B" w:rsidRPr="00B05C95" w:rsidRDefault="001D6F9B" w:rsidP="00C94457">
            <w:pPr>
              <w:pStyle w:val="BodyText"/>
              <w:shd w:val="clear" w:color="auto" w:fill="auto"/>
              <w:spacing w:before="0" w:after="0" w:line="23" w:lineRule="atLeast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</w:p>
          <w:p w:rsidR="00347B78" w:rsidRPr="00B05C95" w:rsidRDefault="00347B78" w:rsidP="00347B78">
            <w:pPr>
              <w:shd w:val="clear" w:color="auto" w:fill="auto"/>
              <w:spacing w:line="23" w:lineRule="atLeast"/>
              <w:jc w:val="center"/>
              <w:rPr>
                <w:rFonts w:ascii="Arial" w:hAnsi="Arial" w:cs="Arial"/>
                <w:b/>
                <w:color w:val="auto"/>
                <w:sz w:val="32"/>
                <w:szCs w:val="30"/>
                <w:lang w:val="en-GB"/>
              </w:rPr>
            </w:pPr>
            <w:r w:rsidRPr="00B05C95">
              <w:rPr>
                <w:rFonts w:ascii="Arial" w:hAnsi="Arial" w:cs="Arial"/>
                <w:b/>
                <w:color w:val="auto"/>
                <w:sz w:val="32"/>
                <w:szCs w:val="30"/>
                <w:lang w:val="en-GB"/>
              </w:rPr>
              <w:t>PROCUREMENT OF SERVICES</w:t>
            </w:r>
          </w:p>
          <w:p w:rsidR="00347B78" w:rsidRPr="00B05C95" w:rsidRDefault="00347B78" w:rsidP="00347B78">
            <w:pPr>
              <w:pStyle w:val="BodyText"/>
              <w:shd w:val="clear" w:color="auto" w:fill="auto"/>
              <w:spacing w:before="0" w:after="0" w:line="23" w:lineRule="atLeast"/>
              <w:rPr>
                <w:rFonts w:ascii="Arial" w:hAnsi="Arial" w:cs="Arial"/>
                <w:b/>
                <w:color w:val="auto"/>
                <w:sz w:val="32"/>
                <w:szCs w:val="32"/>
                <w:lang w:val="en-GB"/>
              </w:rPr>
            </w:pPr>
          </w:p>
          <w:p w:rsidR="00347B78" w:rsidRPr="00B05C95" w:rsidRDefault="00347B78" w:rsidP="00347B78">
            <w:pPr>
              <w:pStyle w:val="BodyText"/>
              <w:shd w:val="clear" w:color="auto" w:fill="auto"/>
              <w:spacing w:before="0" w:after="0" w:line="23" w:lineRule="atLeast"/>
              <w:rPr>
                <w:rFonts w:ascii="Arial" w:hAnsi="Arial" w:cs="Arial"/>
                <w:b/>
                <w:color w:val="auto"/>
                <w:sz w:val="32"/>
                <w:szCs w:val="32"/>
                <w:lang w:val="en-GB"/>
              </w:rPr>
            </w:pPr>
          </w:p>
          <w:p w:rsidR="00347B78" w:rsidRPr="00B05C95" w:rsidRDefault="00347B78" w:rsidP="00347B78">
            <w:pPr>
              <w:pStyle w:val="BodyText"/>
              <w:shd w:val="clear" w:color="auto" w:fill="auto"/>
              <w:spacing w:before="0" w:after="0" w:line="23" w:lineRule="atLeast"/>
              <w:jc w:val="center"/>
              <w:rPr>
                <w:rFonts w:ascii="Arial" w:hAnsi="Arial" w:cs="Arial"/>
                <w:b/>
                <w:color w:val="auto"/>
                <w:sz w:val="32"/>
                <w:szCs w:val="32"/>
                <w:lang w:val="en-GB"/>
              </w:rPr>
            </w:pPr>
            <w:r w:rsidRPr="00B05C95">
              <w:rPr>
                <w:rFonts w:ascii="Arial" w:hAnsi="Arial" w:cs="Arial"/>
                <w:b/>
                <w:color w:val="auto"/>
                <w:sz w:val="32"/>
                <w:szCs w:val="32"/>
                <w:lang w:val="en-GB"/>
              </w:rPr>
              <w:t>OPEN CALL FOR TENDERS</w:t>
            </w:r>
          </w:p>
          <w:p w:rsidR="00347B78" w:rsidRPr="00B05C95" w:rsidRDefault="00347B78" w:rsidP="00347B78">
            <w:pPr>
              <w:pStyle w:val="BodyText"/>
              <w:shd w:val="clear" w:color="auto" w:fill="auto"/>
              <w:spacing w:before="0" w:after="0" w:line="23" w:lineRule="atLeast"/>
              <w:jc w:val="center"/>
              <w:rPr>
                <w:rFonts w:ascii="Arial" w:hAnsi="Arial" w:cs="Arial"/>
                <w:b/>
                <w:color w:val="auto"/>
                <w:sz w:val="32"/>
                <w:szCs w:val="32"/>
                <w:lang w:val="en-GB"/>
              </w:rPr>
            </w:pPr>
          </w:p>
          <w:p w:rsidR="00347B78" w:rsidRPr="00B05C95" w:rsidRDefault="00347B78" w:rsidP="00347B78">
            <w:pPr>
              <w:pStyle w:val="BodyText"/>
              <w:shd w:val="clear" w:color="auto" w:fill="auto"/>
              <w:spacing w:before="0" w:after="0" w:line="23" w:lineRule="atLeast"/>
              <w:jc w:val="center"/>
              <w:rPr>
                <w:rFonts w:ascii="Arial" w:hAnsi="Arial" w:cs="Arial"/>
                <w:b/>
                <w:color w:val="auto"/>
                <w:sz w:val="32"/>
                <w:szCs w:val="32"/>
                <w:lang w:val="en-GB"/>
              </w:rPr>
            </w:pPr>
            <w:r w:rsidRPr="00B05C95">
              <w:rPr>
                <w:rFonts w:ascii="Arial" w:hAnsi="Arial" w:cs="Arial"/>
                <w:b/>
                <w:color w:val="auto"/>
                <w:sz w:val="32"/>
                <w:szCs w:val="32"/>
                <w:lang w:val="en-GB"/>
              </w:rPr>
              <w:t xml:space="preserve">(Article </w:t>
            </w:r>
            <w:r w:rsidR="00F61A95" w:rsidRPr="00B05C95">
              <w:rPr>
                <w:rFonts w:ascii="Arial" w:hAnsi="Arial" w:cs="Arial"/>
                <w:b/>
                <w:color w:val="auto"/>
                <w:sz w:val="32"/>
                <w:szCs w:val="32"/>
                <w:lang w:val="en-GB"/>
              </w:rPr>
              <w:t xml:space="preserve">67 </w:t>
            </w:r>
            <w:r w:rsidRPr="00B05C95">
              <w:rPr>
                <w:rFonts w:ascii="Arial" w:hAnsi="Arial" w:cs="Arial"/>
                <w:b/>
                <w:color w:val="auto"/>
                <w:sz w:val="32"/>
                <w:szCs w:val="32"/>
                <w:lang w:val="en-GB"/>
              </w:rPr>
              <w:t xml:space="preserve">decree No. </w:t>
            </w:r>
            <w:r w:rsidR="00F61A95" w:rsidRPr="00B05C95">
              <w:rPr>
                <w:rFonts w:ascii="Arial" w:hAnsi="Arial" w:cs="Arial"/>
                <w:b/>
                <w:color w:val="auto"/>
                <w:sz w:val="32"/>
                <w:szCs w:val="32"/>
                <w:lang w:val="en-GB"/>
              </w:rPr>
              <w:t>2016</w:t>
            </w:r>
            <w:r w:rsidRPr="00B05C95">
              <w:rPr>
                <w:rFonts w:ascii="Arial" w:hAnsi="Arial" w:cs="Arial"/>
                <w:b/>
                <w:color w:val="auto"/>
                <w:sz w:val="32"/>
                <w:szCs w:val="32"/>
                <w:lang w:val="en-GB"/>
              </w:rPr>
              <w:t>-</w:t>
            </w:r>
            <w:r w:rsidR="00F61A95" w:rsidRPr="00B05C95">
              <w:rPr>
                <w:rFonts w:ascii="Arial" w:hAnsi="Arial" w:cs="Arial"/>
                <w:b/>
                <w:color w:val="auto"/>
                <w:sz w:val="32"/>
                <w:szCs w:val="32"/>
                <w:lang w:val="en-GB"/>
              </w:rPr>
              <w:t xml:space="preserve">360 </w:t>
            </w:r>
            <w:r w:rsidRPr="00B05C95">
              <w:rPr>
                <w:rFonts w:ascii="Arial" w:hAnsi="Arial" w:cs="Arial"/>
                <w:b/>
                <w:color w:val="auto"/>
                <w:sz w:val="32"/>
                <w:szCs w:val="32"/>
                <w:lang w:val="en-GB"/>
              </w:rPr>
              <w:t xml:space="preserve">of </w:t>
            </w:r>
            <w:r w:rsidR="00F61A95" w:rsidRPr="00B05C95">
              <w:rPr>
                <w:rFonts w:ascii="Arial" w:hAnsi="Arial" w:cs="Arial"/>
                <w:b/>
                <w:color w:val="auto"/>
                <w:sz w:val="32"/>
                <w:szCs w:val="32"/>
                <w:lang w:val="en-GB"/>
              </w:rPr>
              <w:t>25</w:t>
            </w:r>
            <w:r w:rsidRPr="00B05C95">
              <w:rPr>
                <w:rFonts w:ascii="Arial" w:hAnsi="Arial" w:cs="Arial"/>
                <w:b/>
                <w:color w:val="auto"/>
                <w:sz w:val="32"/>
                <w:szCs w:val="32"/>
                <w:lang w:val="en-GB"/>
              </w:rPr>
              <w:t>/</w:t>
            </w:r>
            <w:r w:rsidR="00F61A95" w:rsidRPr="00B05C95">
              <w:rPr>
                <w:rFonts w:ascii="Arial" w:hAnsi="Arial" w:cs="Arial"/>
                <w:b/>
                <w:color w:val="auto"/>
                <w:sz w:val="32"/>
                <w:szCs w:val="32"/>
                <w:lang w:val="en-GB"/>
              </w:rPr>
              <w:t>03</w:t>
            </w:r>
            <w:r w:rsidRPr="00B05C95">
              <w:rPr>
                <w:rFonts w:ascii="Arial" w:hAnsi="Arial" w:cs="Arial"/>
                <w:b/>
                <w:color w:val="auto"/>
                <w:sz w:val="32"/>
                <w:szCs w:val="32"/>
                <w:lang w:val="en-GB"/>
              </w:rPr>
              <w:t>/</w:t>
            </w:r>
            <w:r w:rsidR="00F61A95" w:rsidRPr="00B05C95">
              <w:rPr>
                <w:rFonts w:ascii="Arial" w:hAnsi="Arial" w:cs="Arial"/>
                <w:b/>
                <w:color w:val="auto"/>
                <w:sz w:val="32"/>
                <w:szCs w:val="32"/>
                <w:lang w:val="en-GB"/>
              </w:rPr>
              <w:t>2016</w:t>
            </w:r>
            <w:r w:rsidRPr="00B05C95">
              <w:rPr>
                <w:rFonts w:ascii="Arial" w:hAnsi="Arial" w:cs="Arial"/>
                <w:b/>
                <w:color w:val="auto"/>
                <w:sz w:val="32"/>
                <w:szCs w:val="32"/>
                <w:lang w:val="en-GB"/>
              </w:rPr>
              <w:t>)</w:t>
            </w:r>
          </w:p>
          <w:p w:rsidR="00347B78" w:rsidRPr="00B05C95" w:rsidRDefault="00347B78" w:rsidP="00347B78">
            <w:pPr>
              <w:pStyle w:val="BodyText"/>
              <w:shd w:val="clear" w:color="auto" w:fill="auto"/>
              <w:spacing w:before="0" w:after="0" w:line="23" w:lineRule="atLeast"/>
              <w:jc w:val="both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</w:p>
          <w:p w:rsidR="00347B78" w:rsidRPr="00B05C95" w:rsidRDefault="00347B78" w:rsidP="00347B78">
            <w:pPr>
              <w:pStyle w:val="BodyText"/>
              <w:shd w:val="clear" w:color="auto" w:fill="auto"/>
              <w:spacing w:before="0" w:after="0" w:line="23" w:lineRule="atLeast"/>
              <w:jc w:val="both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</w:p>
          <w:p w:rsidR="00B02DEE" w:rsidRPr="00B05C95" w:rsidRDefault="00B02DEE" w:rsidP="00347B78">
            <w:pPr>
              <w:pStyle w:val="BodyText"/>
              <w:shd w:val="clear" w:color="auto" w:fill="auto"/>
              <w:spacing w:before="0" w:after="0" w:line="23" w:lineRule="atLeast"/>
              <w:jc w:val="both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</w:p>
          <w:p w:rsidR="00B05C95" w:rsidRPr="00B05C95" w:rsidRDefault="00347B78" w:rsidP="00B05C95">
            <w:pPr>
              <w:tabs>
                <w:tab w:val="left" w:pos="360"/>
              </w:tabs>
              <w:spacing w:line="276" w:lineRule="auto"/>
              <w:jc w:val="center"/>
              <w:rPr>
                <w:rFonts w:ascii="Arial" w:hAnsi="Arial" w:cs="Arial"/>
                <w:color w:val="auto"/>
                <w:sz w:val="28"/>
                <w:szCs w:val="20"/>
                <w:lang w:val="en-GB"/>
              </w:rPr>
            </w:pPr>
            <w:r w:rsidRPr="00B05C95">
              <w:rPr>
                <w:rFonts w:ascii="Arial" w:hAnsi="Arial" w:cs="Arial"/>
                <w:color w:val="auto"/>
                <w:sz w:val="28"/>
                <w:szCs w:val="20"/>
                <w:u w:val="single"/>
                <w:lang w:val="en-GB"/>
              </w:rPr>
              <w:t>Object</w:t>
            </w:r>
            <w:r w:rsidRPr="00B05C95">
              <w:rPr>
                <w:rFonts w:ascii="Arial" w:hAnsi="Arial" w:cs="Arial"/>
                <w:color w:val="auto"/>
                <w:sz w:val="28"/>
                <w:szCs w:val="20"/>
                <w:lang w:val="en-GB"/>
              </w:rPr>
              <w:t xml:space="preserve">: </w:t>
            </w:r>
            <w:r w:rsidR="00B05C95" w:rsidRPr="00B05C95">
              <w:rPr>
                <w:rFonts w:ascii="Arial" w:hAnsi="Arial" w:cs="Arial"/>
                <w:b/>
                <w:color w:val="auto"/>
                <w:sz w:val="30"/>
                <w:szCs w:val="30"/>
                <w:lang w:val="en-GB"/>
              </w:rPr>
              <w:t>E</w:t>
            </w:r>
            <w:r w:rsidR="00B05C95" w:rsidRPr="00B05C95">
              <w:rPr>
                <w:rFonts w:ascii="Arial" w:hAnsi="Arial" w:cs="Arial"/>
                <w:b/>
                <w:bCs/>
                <w:color w:val="auto"/>
                <w:sz w:val="30"/>
                <w:szCs w:val="30"/>
              </w:rPr>
              <w:t>xternalisation of First Level Control activities</w:t>
            </w:r>
            <w:r w:rsidR="00B05C95" w:rsidRPr="00B05C95">
              <w:rPr>
                <w:rFonts w:ascii="Arial" w:hAnsi="Arial" w:cs="Arial"/>
                <w:b/>
                <w:bCs/>
                <w:color w:val="auto"/>
                <w:szCs w:val="18"/>
                <w:lang w:val="en-US"/>
              </w:rPr>
              <w:t xml:space="preserve"> </w:t>
            </w:r>
            <w:r w:rsidR="00B05C95" w:rsidRPr="00B05C95">
              <w:rPr>
                <w:rFonts w:ascii="Arial" w:hAnsi="Arial" w:cs="Arial"/>
                <w:b/>
                <w:bCs/>
                <w:color w:val="auto"/>
                <w:sz w:val="30"/>
                <w:szCs w:val="30"/>
                <w:lang w:val="en-GB"/>
              </w:rPr>
              <w:t>for the UIA Initiative of the EEIG GECOTTI-PE</w:t>
            </w:r>
          </w:p>
          <w:p w:rsidR="00CA1345" w:rsidRPr="00B05C95" w:rsidRDefault="00CA1345" w:rsidP="00CA1345">
            <w:pPr>
              <w:pStyle w:val="BodyText"/>
              <w:shd w:val="clear" w:color="auto" w:fill="auto"/>
              <w:spacing w:before="0" w:after="0" w:line="23" w:lineRule="atLeast"/>
              <w:jc w:val="both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</w:p>
          <w:p w:rsidR="00CA1345" w:rsidRPr="00B05C95" w:rsidRDefault="00CA1345" w:rsidP="00CA1345">
            <w:pPr>
              <w:pStyle w:val="BodyText"/>
              <w:shd w:val="clear" w:color="auto" w:fill="auto"/>
              <w:spacing w:before="0" w:after="0" w:line="23" w:lineRule="atLeast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</w:p>
          <w:p w:rsidR="00CA1345" w:rsidRPr="00B05C95" w:rsidRDefault="00CA1345" w:rsidP="00CA1345">
            <w:pPr>
              <w:pStyle w:val="BodyText"/>
              <w:shd w:val="clear" w:color="auto" w:fill="auto"/>
              <w:spacing w:before="0" w:after="0" w:line="23" w:lineRule="atLeast"/>
              <w:jc w:val="center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 w:rsidRPr="00B05C95">
              <w:rPr>
                <w:rFonts w:ascii="Arial" w:hAnsi="Arial" w:cs="Arial"/>
                <w:color w:val="auto"/>
                <w:sz w:val="20"/>
                <w:szCs w:val="20"/>
                <w:u w:val="single"/>
                <w:lang w:val="en-GB"/>
              </w:rPr>
              <w:t>Reference:</w:t>
            </w:r>
            <w:r w:rsidRPr="00B05C95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 xml:space="preserve"> </w:t>
            </w:r>
            <w:r w:rsidR="008E272D" w:rsidRPr="00B05C95">
              <w:rPr>
                <w:rFonts w:ascii="Arial" w:hAnsi="Arial" w:cs="Arial"/>
                <w:b/>
                <w:color w:val="auto"/>
                <w:sz w:val="20"/>
                <w:szCs w:val="20"/>
                <w:lang w:val="en-GB"/>
              </w:rPr>
              <w:t>16U00</w:t>
            </w:r>
            <w:r w:rsidR="001952C3" w:rsidRPr="00B05C95">
              <w:rPr>
                <w:rFonts w:ascii="Arial" w:hAnsi="Arial" w:cs="Arial"/>
                <w:b/>
                <w:color w:val="auto"/>
                <w:sz w:val="20"/>
                <w:szCs w:val="20"/>
                <w:lang w:val="en-GB"/>
              </w:rPr>
              <w:t>9</w:t>
            </w:r>
          </w:p>
          <w:p w:rsidR="00347B78" w:rsidRPr="00B05C95" w:rsidRDefault="00347B78" w:rsidP="00CA1345">
            <w:pPr>
              <w:shd w:val="clear" w:color="auto" w:fill="auto"/>
              <w:spacing w:line="23" w:lineRule="atLeast"/>
              <w:rPr>
                <w:rFonts w:ascii="Arial" w:hAnsi="Arial" w:cs="Arial"/>
                <w:b/>
                <w:color w:val="auto"/>
                <w:sz w:val="28"/>
                <w:szCs w:val="28"/>
                <w:lang w:val="en-GB"/>
              </w:rPr>
            </w:pPr>
          </w:p>
          <w:p w:rsidR="00CA1345" w:rsidRPr="00B05C95" w:rsidRDefault="00CA1345" w:rsidP="00CA1345">
            <w:pPr>
              <w:shd w:val="clear" w:color="auto" w:fill="auto"/>
              <w:spacing w:line="23" w:lineRule="atLeast"/>
              <w:rPr>
                <w:rFonts w:ascii="Arial" w:hAnsi="Arial" w:cs="Arial"/>
                <w:b/>
                <w:color w:val="auto"/>
                <w:sz w:val="28"/>
                <w:szCs w:val="28"/>
                <w:lang w:val="en-GB"/>
              </w:rPr>
            </w:pPr>
          </w:p>
          <w:p w:rsidR="00347B78" w:rsidRPr="00B05C95" w:rsidRDefault="00347B78" w:rsidP="00347B78">
            <w:pPr>
              <w:shd w:val="clear" w:color="auto" w:fill="auto"/>
              <w:spacing w:line="23" w:lineRule="atLeast"/>
              <w:jc w:val="center"/>
              <w:rPr>
                <w:rFonts w:ascii="Arial" w:hAnsi="Arial" w:cs="Arial"/>
                <w:b/>
                <w:color w:val="auto"/>
                <w:sz w:val="28"/>
                <w:szCs w:val="28"/>
                <w:lang w:val="en-GB"/>
              </w:rPr>
            </w:pPr>
            <w:r w:rsidRPr="00B05C95">
              <w:rPr>
                <w:rFonts w:ascii="Arial" w:hAnsi="Arial" w:cs="Arial"/>
                <w:b/>
                <w:color w:val="auto"/>
                <w:sz w:val="28"/>
                <w:szCs w:val="28"/>
                <w:lang w:val="en-GB"/>
              </w:rPr>
              <w:t xml:space="preserve">Service Contract </w:t>
            </w:r>
            <w:r w:rsidRPr="00B05C95">
              <w:rPr>
                <w:rFonts w:ascii="Arial" w:hAnsi="Arial" w:cs="Arial"/>
                <w:b/>
                <w:color w:val="auto"/>
                <w:sz w:val="28"/>
                <w:szCs w:val="28"/>
                <w:lang w:val="en-GB"/>
              </w:rPr>
              <w:br/>
            </w:r>
          </w:p>
          <w:p w:rsidR="008C1727" w:rsidRPr="00B05C95" w:rsidRDefault="008C1727" w:rsidP="00C94457">
            <w:pPr>
              <w:pStyle w:val="BodyText"/>
              <w:shd w:val="clear" w:color="auto" w:fill="auto"/>
              <w:spacing w:before="0" w:after="0" w:line="23" w:lineRule="atLeast"/>
              <w:jc w:val="both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</w:p>
          <w:p w:rsidR="001D6F9B" w:rsidRPr="00B05C95" w:rsidRDefault="001D6F9B" w:rsidP="00C94457">
            <w:pPr>
              <w:pStyle w:val="BodyText"/>
              <w:shd w:val="clear" w:color="auto" w:fill="auto"/>
              <w:spacing w:before="0" w:after="0" w:line="23" w:lineRule="atLeast"/>
              <w:jc w:val="both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</w:p>
          <w:p w:rsidR="00B17F03" w:rsidRPr="00B05C95" w:rsidRDefault="00B17F03" w:rsidP="00C94457">
            <w:pPr>
              <w:pStyle w:val="BodyText"/>
              <w:shd w:val="clear" w:color="auto" w:fill="auto"/>
              <w:spacing w:before="0" w:after="0" w:line="23" w:lineRule="atLeast"/>
              <w:jc w:val="both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</w:p>
          <w:p w:rsidR="008C1727" w:rsidRPr="00B05C95" w:rsidRDefault="00B17F03" w:rsidP="00347B78">
            <w:pPr>
              <w:pStyle w:val="BodyText"/>
              <w:shd w:val="clear" w:color="auto" w:fill="auto"/>
              <w:spacing w:before="0" w:after="0" w:line="23" w:lineRule="atLeast"/>
              <w:jc w:val="center"/>
              <w:rPr>
                <w:rFonts w:ascii="Arial" w:hAnsi="Arial" w:cs="Arial"/>
                <w:color w:val="auto"/>
                <w:sz w:val="20"/>
                <w:szCs w:val="20"/>
                <w:u w:val="single"/>
                <w:lang w:val="en-GB"/>
              </w:rPr>
            </w:pPr>
            <w:r w:rsidRPr="00B05C95">
              <w:rPr>
                <w:rFonts w:ascii="Arial" w:hAnsi="Arial" w:cs="Arial"/>
                <w:color w:val="auto"/>
                <w:sz w:val="20"/>
                <w:szCs w:val="20"/>
                <w:u w:val="single"/>
                <w:lang w:val="en-GB"/>
              </w:rPr>
              <w:t>Contract</w:t>
            </w:r>
            <w:r w:rsidR="008C1727" w:rsidRPr="00B05C95">
              <w:rPr>
                <w:rFonts w:ascii="Arial" w:hAnsi="Arial" w:cs="Arial"/>
                <w:color w:val="auto"/>
                <w:sz w:val="20"/>
                <w:szCs w:val="20"/>
                <w:u w:val="single"/>
                <w:lang w:val="en-GB"/>
              </w:rPr>
              <w:t>ing authority</w:t>
            </w:r>
          </w:p>
          <w:p w:rsidR="008C1727" w:rsidRPr="00B05C95" w:rsidRDefault="008C1727" w:rsidP="00C94457">
            <w:pPr>
              <w:pStyle w:val="BodyText"/>
              <w:shd w:val="clear" w:color="auto" w:fill="auto"/>
              <w:spacing w:before="0" w:after="0" w:line="23" w:lineRule="atLeast"/>
              <w:jc w:val="both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</w:p>
          <w:p w:rsidR="008C1727" w:rsidRPr="00B05C95" w:rsidRDefault="008C1727" w:rsidP="00C94457">
            <w:pPr>
              <w:pStyle w:val="BodyText"/>
              <w:shd w:val="clear" w:color="auto" w:fill="auto"/>
              <w:spacing w:before="0" w:after="0" w:line="23" w:lineRule="atLeast"/>
              <w:jc w:val="center"/>
              <w:rPr>
                <w:rFonts w:ascii="Arial" w:hAnsi="Arial" w:cs="Arial"/>
                <w:color w:val="auto"/>
                <w:sz w:val="20"/>
                <w:szCs w:val="20"/>
                <w:lang w:val="fr-FR"/>
              </w:rPr>
            </w:pPr>
            <w:r w:rsidRPr="00B05C95">
              <w:rPr>
                <w:rFonts w:ascii="Arial" w:hAnsi="Arial" w:cs="Arial"/>
                <w:color w:val="auto"/>
                <w:sz w:val="20"/>
                <w:szCs w:val="20"/>
                <w:lang w:val="fr-FR"/>
              </w:rPr>
              <w:t>GEIE GECOTTI</w:t>
            </w:r>
            <w:r w:rsidR="00CA1345" w:rsidRPr="00B05C95">
              <w:rPr>
                <w:rFonts w:ascii="Arial" w:hAnsi="Arial" w:cs="Arial"/>
                <w:color w:val="auto"/>
                <w:sz w:val="20"/>
                <w:szCs w:val="20"/>
                <w:lang w:val="fr-FR"/>
              </w:rPr>
              <w:t>-PE</w:t>
            </w:r>
          </w:p>
          <w:p w:rsidR="008C1727" w:rsidRPr="00B05C95" w:rsidRDefault="008C1727" w:rsidP="00C94457">
            <w:pPr>
              <w:pStyle w:val="BodyText"/>
              <w:shd w:val="clear" w:color="auto" w:fill="auto"/>
              <w:spacing w:before="0" w:after="0" w:line="23" w:lineRule="atLeast"/>
              <w:jc w:val="center"/>
              <w:rPr>
                <w:rFonts w:ascii="Arial" w:hAnsi="Arial" w:cs="Arial"/>
                <w:color w:val="auto"/>
                <w:sz w:val="20"/>
                <w:szCs w:val="20"/>
                <w:lang w:val="fr-FR"/>
              </w:rPr>
            </w:pPr>
            <w:r w:rsidRPr="00B05C95">
              <w:rPr>
                <w:rFonts w:ascii="Arial" w:hAnsi="Arial" w:cs="Arial"/>
                <w:color w:val="auto"/>
                <w:sz w:val="20"/>
                <w:szCs w:val="20"/>
                <w:lang w:val="fr-FR"/>
              </w:rPr>
              <w:t>45/D, rue de Tournai</w:t>
            </w:r>
          </w:p>
          <w:p w:rsidR="008C1727" w:rsidRPr="00B05C95" w:rsidRDefault="00B25CB9" w:rsidP="00C94457">
            <w:pPr>
              <w:pStyle w:val="BodyText"/>
              <w:shd w:val="clear" w:color="auto" w:fill="auto"/>
              <w:spacing w:before="0" w:after="0" w:line="23" w:lineRule="atLeast"/>
              <w:jc w:val="center"/>
              <w:rPr>
                <w:rFonts w:ascii="Arial" w:hAnsi="Arial" w:cs="Arial"/>
                <w:color w:val="auto"/>
                <w:sz w:val="20"/>
                <w:szCs w:val="20"/>
                <w:lang w:val="fr-FR"/>
              </w:rPr>
            </w:pPr>
            <w:r w:rsidRPr="00B05C95">
              <w:rPr>
                <w:rFonts w:ascii="Arial" w:hAnsi="Arial" w:cs="Arial"/>
                <w:color w:val="auto"/>
                <w:sz w:val="20"/>
                <w:szCs w:val="20"/>
                <w:lang w:val="fr-FR"/>
              </w:rPr>
              <w:t>1</w:t>
            </w:r>
            <w:r w:rsidR="008C1727" w:rsidRPr="00B05C95">
              <w:rPr>
                <w:rFonts w:ascii="Arial" w:hAnsi="Arial" w:cs="Arial"/>
                <w:color w:val="auto"/>
                <w:sz w:val="20"/>
                <w:szCs w:val="20"/>
                <w:lang w:val="fr-FR"/>
              </w:rPr>
              <w:t>° étage</w:t>
            </w:r>
          </w:p>
          <w:p w:rsidR="008C1727" w:rsidRPr="00B05C95" w:rsidRDefault="008C1727" w:rsidP="00C94457">
            <w:pPr>
              <w:pStyle w:val="BodyText"/>
              <w:shd w:val="clear" w:color="auto" w:fill="auto"/>
              <w:spacing w:before="0" w:after="0" w:line="23" w:lineRule="atLeast"/>
              <w:jc w:val="center"/>
              <w:rPr>
                <w:rFonts w:ascii="Arial" w:hAnsi="Arial" w:cs="Arial"/>
                <w:color w:val="auto"/>
                <w:sz w:val="20"/>
                <w:szCs w:val="20"/>
                <w:lang w:val="fr-FR"/>
              </w:rPr>
            </w:pPr>
            <w:r w:rsidRPr="00B05C95">
              <w:rPr>
                <w:rFonts w:ascii="Arial" w:hAnsi="Arial" w:cs="Arial"/>
                <w:color w:val="auto"/>
                <w:sz w:val="20"/>
                <w:szCs w:val="20"/>
                <w:lang w:val="fr-FR"/>
              </w:rPr>
              <w:t>F-59000 LILLE</w:t>
            </w:r>
          </w:p>
          <w:p w:rsidR="008C1727" w:rsidRPr="00B05C95" w:rsidRDefault="008C1727" w:rsidP="00C94457">
            <w:pPr>
              <w:pStyle w:val="BodyText"/>
              <w:shd w:val="clear" w:color="auto" w:fill="auto"/>
              <w:spacing w:before="0" w:after="0" w:line="23" w:lineRule="atLeast"/>
              <w:jc w:val="both"/>
              <w:rPr>
                <w:rFonts w:ascii="Arial" w:hAnsi="Arial" w:cs="Arial"/>
                <w:color w:val="auto"/>
                <w:sz w:val="20"/>
                <w:szCs w:val="20"/>
                <w:lang w:val="fr-FR"/>
              </w:rPr>
            </w:pPr>
          </w:p>
          <w:p w:rsidR="00AB0E81" w:rsidRPr="00B05C95" w:rsidRDefault="00AB0E81" w:rsidP="00C94457">
            <w:pPr>
              <w:pStyle w:val="BodyText"/>
              <w:shd w:val="clear" w:color="auto" w:fill="auto"/>
              <w:spacing w:before="0" w:after="0" w:line="23" w:lineRule="atLeast"/>
              <w:jc w:val="both"/>
              <w:rPr>
                <w:rFonts w:ascii="Arial" w:hAnsi="Arial" w:cs="Arial"/>
                <w:color w:val="auto"/>
                <w:sz w:val="20"/>
                <w:szCs w:val="20"/>
                <w:lang w:val="fr-FR"/>
              </w:rPr>
            </w:pPr>
          </w:p>
          <w:p w:rsidR="00833AC2" w:rsidRPr="00B05C95" w:rsidRDefault="00833AC2" w:rsidP="00C94457">
            <w:pPr>
              <w:pStyle w:val="BodyText"/>
              <w:shd w:val="clear" w:color="auto" w:fill="auto"/>
              <w:spacing w:before="0" w:after="0" w:line="23" w:lineRule="atLeast"/>
              <w:jc w:val="both"/>
              <w:rPr>
                <w:rFonts w:ascii="Arial" w:hAnsi="Arial" w:cs="Arial"/>
                <w:color w:val="auto"/>
                <w:sz w:val="20"/>
                <w:szCs w:val="20"/>
                <w:lang w:val="fr-FR"/>
              </w:rPr>
            </w:pPr>
          </w:p>
          <w:p w:rsidR="002C453C" w:rsidRPr="00B05C95" w:rsidRDefault="002C453C" w:rsidP="00C94457">
            <w:pPr>
              <w:pStyle w:val="BodyText"/>
              <w:shd w:val="clear" w:color="auto" w:fill="auto"/>
              <w:spacing w:before="0" w:after="0" w:line="23" w:lineRule="atLeast"/>
              <w:jc w:val="both"/>
              <w:rPr>
                <w:rFonts w:ascii="Arial" w:hAnsi="Arial" w:cs="Arial"/>
                <w:color w:val="auto"/>
                <w:sz w:val="20"/>
                <w:szCs w:val="20"/>
                <w:u w:val="single"/>
                <w:lang w:val="fr-FR"/>
              </w:rPr>
            </w:pPr>
          </w:p>
          <w:p w:rsidR="00B17F03" w:rsidRPr="00B05C95" w:rsidRDefault="00B17F03" w:rsidP="00C94457">
            <w:pPr>
              <w:pStyle w:val="BodyText"/>
              <w:shd w:val="clear" w:color="auto" w:fill="auto"/>
              <w:spacing w:before="0" w:after="0" w:line="23" w:lineRule="atLeast"/>
              <w:jc w:val="both"/>
              <w:rPr>
                <w:rFonts w:ascii="Arial" w:hAnsi="Arial" w:cs="Arial"/>
                <w:color w:val="auto"/>
                <w:sz w:val="20"/>
                <w:szCs w:val="20"/>
                <w:u w:val="single"/>
                <w:lang w:val="fr-FR"/>
              </w:rPr>
            </w:pPr>
          </w:p>
          <w:p w:rsidR="00642F35" w:rsidRPr="00B05C95" w:rsidRDefault="00642F35" w:rsidP="00C94457">
            <w:pPr>
              <w:pStyle w:val="BodyText"/>
              <w:shd w:val="clear" w:color="auto" w:fill="auto"/>
              <w:spacing w:before="0" w:after="0" w:line="23" w:lineRule="atLeast"/>
              <w:jc w:val="both"/>
              <w:rPr>
                <w:rFonts w:ascii="Arial" w:hAnsi="Arial" w:cs="Arial"/>
                <w:color w:val="auto"/>
                <w:sz w:val="20"/>
                <w:szCs w:val="20"/>
                <w:lang w:val="fr-FR"/>
              </w:rPr>
            </w:pPr>
          </w:p>
        </w:tc>
      </w:tr>
    </w:tbl>
    <w:p w:rsidR="003B01B6" w:rsidRPr="00B65ED1" w:rsidRDefault="003B01B6" w:rsidP="00C94457">
      <w:pPr>
        <w:pStyle w:val="BodyText"/>
        <w:spacing w:before="0" w:after="0" w:line="23" w:lineRule="atLeast"/>
        <w:jc w:val="both"/>
        <w:rPr>
          <w:rFonts w:ascii="Arial" w:hAnsi="Arial" w:cs="Arial"/>
          <w:sz w:val="20"/>
          <w:szCs w:val="20"/>
          <w:lang w:val="fr-FR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819"/>
      </w:tblGrid>
      <w:tr w:rsidR="0020434E" w:rsidRPr="001B4742" w:rsidTr="00B2211D">
        <w:trPr>
          <w:jc w:val="center"/>
        </w:trPr>
        <w:tc>
          <w:tcPr>
            <w:tcW w:w="4820" w:type="dxa"/>
          </w:tcPr>
          <w:p w:rsidR="0020434E" w:rsidRPr="00B65ED1" w:rsidRDefault="0020434E" w:rsidP="00C94457">
            <w:pPr>
              <w:pStyle w:val="BodyText"/>
              <w:shd w:val="clear" w:color="auto" w:fill="auto"/>
              <w:spacing w:before="0" w:after="0" w:line="23" w:lineRule="atLeast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637429" w:rsidRPr="002F7F7F" w:rsidRDefault="00637429" w:rsidP="00C94457">
            <w:pPr>
              <w:pStyle w:val="BodyText"/>
              <w:numPr>
                <w:ilvl w:val="0"/>
                <w:numId w:val="21"/>
              </w:numPr>
              <w:shd w:val="clear" w:color="auto" w:fill="auto"/>
              <w:tabs>
                <w:tab w:val="left" w:pos="1559"/>
              </w:tabs>
              <w:spacing w:before="0" w:after="0" w:line="23" w:lineRule="atLeast"/>
              <w:ind w:left="0" w:firstLine="0"/>
              <w:jc w:val="center"/>
              <w:rPr>
                <w:rFonts w:ascii="Arial" w:hAnsi="Arial" w:cs="Arial"/>
                <w:b/>
                <w:noProof/>
                <w:sz w:val="22"/>
                <w:szCs w:val="20"/>
                <w:lang w:val="fr-FR"/>
              </w:rPr>
            </w:pPr>
            <w:r w:rsidRPr="00637429">
              <w:rPr>
                <w:rFonts w:ascii="Arial" w:hAnsi="Arial" w:cs="Arial"/>
                <w:b/>
                <w:noProof/>
                <w:sz w:val="22"/>
                <w:szCs w:val="20"/>
                <w:lang w:val="fr-FR"/>
              </w:rPr>
              <w:t>Contractant</w:t>
            </w:r>
          </w:p>
          <w:p w:rsidR="0020434E" w:rsidRPr="001B4742" w:rsidRDefault="0020434E" w:rsidP="00C94457">
            <w:pPr>
              <w:pStyle w:val="BodyText"/>
              <w:shd w:val="clear" w:color="auto" w:fill="auto"/>
              <w:spacing w:before="0" w:after="0" w:line="23" w:lineRule="atLeast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20434E" w:rsidRPr="001B4742" w:rsidRDefault="0020434E" w:rsidP="00C94457">
            <w:pPr>
              <w:pStyle w:val="BodyText"/>
              <w:shd w:val="clear" w:color="auto" w:fill="auto"/>
              <w:spacing w:before="0" w:after="0" w:line="23" w:lineRule="atLeast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1B4742">
              <w:rPr>
                <w:rFonts w:ascii="Arial" w:hAnsi="Arial" w:cs="Arial"/>
                <w:sz w:val="20"/>
                <w:szCs w:val="20"/>
                <w:lang w:val="fr-FR"/>
              </w:rPr>
              <w:t>Nom, Prénom et qualité du signataire :</w:t>
            </w:r>
          </w:p>
          <w:p w:rsidR="0020434E" w:rsidRPr="001B4742" w:rsidRDefault="0020434E" w:rsidP="00C94457">
            <w:pPr>
              <w:pStyle w:val="BodyText"/>
              <w:shd w:val="clear" w:color="auto" w:fill="auto"/>
              <w:spacing w:before="0" w:after="0" w:line="23" w:lineRule="atLeast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20434E" w:rsidRPr="001B4742" w:rsidRDefault="0020434E" w:rsidP="00C94457">
            <w:pPr>
              <w:pStyle w:val="BodyText"/>
              <w:shd w:val="clear" w:color="auto" w:fill="auto"/>
              <w:spacing w:before="0" w:after="0" w:line="23" w:lineRule="atLeast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1B4742">
              <w:rPr>
                <w:rFonts w:ascii="Arial" w:hAnsi="Arial" w:cs="Arial"/>
                <w:sz w:val="20"/>
                <w:szCs w:val="20"/>
                <w:lang w:val="fr-FR"/>
              </w:rPr>
              <w:t xml:space="preserve">_ _ _ _ _ _ _ _ _ _ _ _ _ _ _ _ _ _ _ _ _ _ _ _ _ _ _ </w:t>
            </w:r>
          </w:p>
          <w:p w:rsidR="0020434E" w:rsidRPr="001B4742" w:rsidRDefault="0020434E" w:rsidP="00C94457">
            <w:pPr>
              <w:pStyle w:val="BodyText"/>
              <w:shd w:val="clear" w:color="auto" w:fill="auto"/>
              <w:spacing w:before="0" w:after="0" w:line="23" w:lineRule="atLeast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20434E" w:rsidRPr="001B4742" w:rsidRDefault="0020434E" w:rsidP="00C94457">
            <w:pPr>
              <w:pStyle w:val="BodyText"/>
              <w:shd w:val="clear" w:color="auto" w:fill="auto"/>
              <w:spacing w:before="0" w:after="0" w:line="23" w:lineRule="atLeast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1B4742">
              <w:rPr>
                <w:rFonts w:ascii="Arial" w:hAnsi="Arial" w:cs="Arial"/>
                <w:sz w:val="20"/>
                <w:szCs w:val="20"/>
                <w:lang w:val="fr-FR"/>
              </w:rPr>
              <w:t xml:space="preserve">_ _ _ _ _ _ _ _ _ _ _ _ _ _ _ _ _ _ _ _ _ _ _ _ _ _ _ </w:t>
            </w:r>
          </w:p>
          <w:p w:rsidR="0020434E" w:rsidRPr="001B4742" w:rsidRDefault="0020434E" w:rsidP="00C94457">
            <w:pPr>
              <w:pStyle w:val="BodyText"/>
              <w:shd w:val="clear" w:color="auto" w:fill="auto"/>
              <w:spacing w:before="0" w:after="0" w:line="23" w:lineRule="atLeast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20434E" w:rsidRPr="001B4742" w:rsidRDefault="0020434E" w:rsidP="00C94457">
            <w:pPr>
              <w:pStyle w:val="BodyText"/>
              <w:shd w:val="clear" w:color="auto" w:fill="auto"/>
              <w:spacing w:before="0" w:after="0" w:line="23" w:lineRule="atLeast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1B4742">
              <w:rPr>
                <w:rFonts w:ascii="Arial" w:hAnsi="Arial" w:cs="Arial"/>
                <w:sz w:val="20"/>
                <w:szCs w:val="20"/>
                <w:lang w:val="fr-FR"/>
              </w:rPr>
              <w:t xml:space="preserve">_ _ _ _ _ _ _ _ _ _ _ _ _ _ _ _ _ _ _ _ _ _ _ _ _ _ _ </w:t>
            </w:r>
          </w:p>
          <w:p w:rsidR="0020434E" w:rsidRPr="001B4742" w:rsidRDefault="0020434E" w:rsidP="00C94457">
            <w:pPr>
              <w:pStyle w:val="BodyText"/>
              <w:shd w:val="clear" w:color="auto" w:fill="auto"/>
              <w:spacing w:before="0" w:after="0" w:line="23" w:lineRule="atLeast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20434E" w:rsidRPr="001B4742" w:rsidRDefault="0020434E" w:rsidP="00C94457">
            <w:pPr>
              <w:pStyle w:val="BodyText"/>
              <w:shd w:val="clear" w:color="auto" w:fill="auto"/>
              <w:spacing w:before="0" w:after="0" w:line="23" w:lineRule="atLeast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20434E" w:rsidRPr="001B4742" w:rsidRDefault="0020434E" w:rsidP="00C94457">
            <w:pPr>
              <w:pStyle w:val="BodyText"/>
              <w:shd w:val="clear" w:color="auto" w:fill="auto"/>
              <w:spacing w:before="0" w:after="0" w:line="23" w:lineRule="atLeast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1B4742">
              <w:rPr>
                <w:rFonts w:ascii="Arial" w:hAnsi="Arial" w:cs="Arial"/>
                <w:sz w:val="20"/>
                <w:szCs w:val="20"/>
                <w:lang w:val="fr-FR"/>
              </w:rPr>
              <w:t>Adresse professionnelle et coordonnées :</w:t>
            </w:r>
          </w:p>
          <w:p w:rsidR="0020434E" w:rsidRPr="001B4742" w:rsidRDefault="0020434E" w:rsidP="00C94457">
            <w:pPr>
              <w:pStyle w:val="BodyText"/>
              <w:shd w:val="clear" w:color="auto" w:fill="auto"/>
              <w:spacing w:before="0" w:after="0" w:line="23" w:lineRule="atLeast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20434E" w:rsidRPr="001B4742" w:rsidRDefault="0020434E" w:rsidP="00C94457">
            <w:pPr>
              <w:pStyle w:val="BodyText"/>
              <w:shd w:val="clear" w:color="auto" w:fill="auto"/>
              <w:spacing w:before="0" w:after="0" w:line="23" w:lineRule="atLeast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1B4742">
              <w:rPr>
                <w:rFonts w:ascii="Arial" w:hAnsi="Arial" w:cs="Arial"/>
                <w:sz w:val="20"/>
                <w:szCs w:val="20"/>
                <w:lang w:val="fr-FR"/>
              </w:rPr>
              <w:t xml:space="preserve">_ _ _ _ _ _ _ _ _ _ _ _ _ _ _ _ _ _ _ _ _ _ _ _ _ _ _ </w:t>
            </w:r>
          </w:p>
          <w:p w:rsidR="0020434E" w:rsidRPr="001B4742" w:rsidRDefault="0020434E" w:rsidP="00C94457">
            <w:pPr>
              <w:pStyle w:val="BodyText"/>
              <w:shd w:val="clear" w:color="auto" w:fill="auto"/>
              <w:spacing w:before="0" w:after="0" w:line="23" w:lineRule="atLeast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20434E" w:rsidRPr="001B4742" w:rsidRDefault="0020434E" w:rsidP="00C94457">
            <w:pPr>
              <w:pStyle w:val="BodyText"/>
              <w:shd w:val="clear" w:color="auto" w:fill="auto"/>
              <w:spacing w:before="0" w:after="0" w:line="23" w:lineRule="atLeast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1B4742">
              <w:rPr>
                <w:rFonts w:ascii="Arial" w:hAnsi="Arial" w:cs="Arial"/>
                <w:sz w:val="20"/>
                <w:szCs w:val="20"/>
                <w:lang w:val="fr-FR"/>
              </w:rPr>
              <w:t xml:space="preserve">_ _ _ _ _ _ _ _ _ _ _ _ _ _ _ _ _ _ _ _ _ _ _ _ _ _ _ </w:t>
            </w:r>
          </w:p>
          <w:p w:rsidR="0020434E" w:rsidRPr="001B4742" w:rsidRDefault="0020434E" w:rsidP="00C94457">
            <w:pPr>
              <w:pStyle w:val="BodyText"/>
              <w:shd w:val="clear" w:color="auto" w:fill="auto"/>
              <w:spacing w:before="0" w:after="0" w:line="23" w:lineRule="atLeast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20434E" w:rsidRPr="001B4742" w:rsidRDefault="0020434E" w:rsidP="00C94457">
            <w:pPr>
              <w:pStyle w:val="BodyText"/>
              <w:shd w:val="clear" w:color="auto" w:fill="auto"/>
              <w:spacing w:before="0" w:after="0" w:line="23" w:lineRule="atLeast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1B4742">
              <w:rPr>
                <w:rFonts w:ascii="Arial" w:hAnsi="Arial" w:cs="Arial"/>
                <w:sz w:val="20"/>
                <w:szCs w:val="20"/>
                <w:lang w:val="fr-FR"/>
              </w:rPr>
              <w:t xml:space="preserve">_ _ _ _ _ _ _ _ _ _ _ _ _ _ _ _ _ _ _ _ _ _ _ _ _ _ _ </w:t>
            </w:r>
          </w:p>
          <w:p w:rsidR="0020434E" w:rsidRPr="001B4742" w:rsidRDefault="0020434E" w:rsidP="00C94457">
            <w:pPr>
              <w:pStyle w:val="BodyText"/>
              <w:shd w:val="clear" w:color="auto" w:fill="auto"/>
              <w:spacing w:before="0" w:after="0" w:line="23" w:lineRule="atLeast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20434E" w:rsidRPr="001B4742" w:rsidRDefault="0020434E" w:rsidP="00C94457">
            <w:pPr>
              <w:pStyle w:val="BodyText"/>
              <w:shd w:val="clear" w:color="auto" w:fill="auto"/>
              <w:spacing w:before="0" w:after="0" w:line="23" w:lineRule="atLeast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20434E" w:rsidRPr="001B4742" w:rsidRDefault="0020434E" w:rsidP="00C94457">
            <w:pPr>
              <w:pStyle w:val="BodyText"/>
              <w:shd w:val="clear" w:color="auto" w:fill="auto"/>
              <w:spacing w:before="0" w:after="0" w:line="23" w:lineRule="atLeast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1B4742">
              <w:rPr>
                <w:rFonts w:ascii="Arial" w:hAnsi="Arial" w:cs="Arial"/>
                <w:sz w:val="20"/>
                <w:szCs w:val="20"/>
                <w:lang w:val="fr-FR"/>
              </w:rPr>
              <w:t>Personne habilitée à donner les renseignements relatifs aux nantissements et cession de créances :</w:t>
            </w:r>
          </w:p>
          <w:p w:rsidR="0020434E" w:rsidRPr="001B4742" w:rsidRDefault="0020434E" w:rsidP="00C94457">
            <w:pPr>
              <w:pStyle w:val="BodyText"/>
              <w:shd w:val="clear" w:color="auto" w:fill="auto"/>
              <w:spacing w:before="0" w:after="0" w:line="23" w:lineRule="atLeast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20434E" w:rsidRPr="001B4742" w:rsidRDefault="0020434E" w:rsidP="00C94457">
            <w:pPr>
              <w:pStyle w:val="BodyText"/>
              <w:shd w:val="clear" w:color="auto" w:fill="auto"/>
              <w:spacing w:before="0" w:after="0" w:line="23" w:lineRule="atLeast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1B4742">
              <w:rPr>
                <w:rFonts w:ascii="Arial" w:hAnsi="Arial" w:cs="Arial"/>
                <w:sz w:val="20"/>
                <w:szCs w:val="20"/>
                <w:lang w:val="fr-FR"/>
              </w:rPr>
              <w:t xml:space="preserve">_ _ _ _ _ _ _ _ _ _ _ _ _ _ _ _ _ _ _ _ _ _ _ _ _ _ _ </w:t>
            </w:r>
          </w:p>
          <w:p w:rsidR="0020434E" w:rsidRPr="001B4742" w:rsidRDefault="0020434E" w:rsidP="00C94457">
            <w:pPr>
              <w:pStyle w:val="BodyText"/>
              <w:shd w:val="clear" w:color="auto" w:fill="auto"/>
              <w:spacing w:before="0" w:after="0" w:line="23" w:lineRule="atLeast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20434E" w:rsidRPr="001B4742" w:rsidRDefault="0020434E" w:rsidP="00C94457">
            <w:pPr>
              <w:pStyle w:val="BodyText"/>
              <w:shd w:val="clear" w:color="auto" w:fill="auto"/>
              <w:spacing w:before="0" w:after="0" w:line="23" w:lineRule="atLeast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1B4742">
              <w:rPr>
                <w:rFonts w:ascii="Arial" w:hAnsi="Arial" w:cs="Arial"/>
                <w:sz w:val="20"/>
                <w:szCs w:val="20"/>
                <w:lang w:val="fr-FR"/>
              </w:rPr>
              <w:t xml:space="preserve">_ _ _ _ _ _ _ _ _ _ _ _ _ _ _ _ _ _ _ _ _ _ _ _ _ _ _ </w:t>
            </w:r>
          </w:p>
          <w:p w:rsidR="0020434E" w:rsidRPr="001B4742" w:rsidRDefault="0020434E" w:rsidP="00C94457">
            <w:pPr>
              <w:pStyle w:val="BodyText"/>
              <w:shd w:val="clear" w:color="auto" w:fill="auto"/>
              <w:spacing w:before="0" w:after="0" w:line="23" w:lineRule="atLeast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20434E" w:rsidRPr="001B4742" w:rsidRDefault="0020434E" w:rsidP="00C94457">
            <w:pPr>
              <w:pStyle w:val="BodyText"/>
              <w:shd w:val="clear" w:color="auto" w:fill="auto"/>
              <w:spacing w:before="0" w:after="0" w:line="23" w:lineRule="atLeast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20434E" w:rsidRPr="001B4742" w:rsidRDefault="0020434E" w:rsidP="00C94457">
            <w:pPr>
              <w:pStyle w:val="BodyText"/>
              <w:shd w:val="clear" w:color="auto" w:fill="auto"/>
              <w:spacing w:before="0" w:after="0" w:line="23" w:lineRule="atLeast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1B4742">
              <w:rPr>
                <w:rFonts w:ascii="Arial" w:hAnsi="Arial" w:cs="Arial"/>
                <w:sz w:val="20"/>
                <w:szCs w:val="20"/>
                <w:lang w:val="fr-FR"/>
              </w:rPr>
              <w:t>Cocher la case correspondant à votre situation :</w:t>
            </w:r>
          </w:p>
          <w:bookmarkStart w:id="0" w:name="CaseACocher24"/>
          <w:p w:rsidR="0020434E" w:rsidRPr="001B4742" w:rsidRDefault="00AD5307" w:rsidP="00C94457">
            <w:pPr>
              <w:pStyle w:val="BodyText"/>
              <w:shd w:val="clear" w:color="auto" w:fill="auto"/>
              <w:spacing w:before="0" w:after="0" w:line="23" w:lineRule="atLeast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1B4742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CaseACoche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434E" w:rsidRPr="001B4742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FORMCHECKBOX </w:instrText>
            </w:r>
            <w:r w:rsidR="00016091">
              <w:rPr>
                <w:rFonts w:ascii="Arial" w:hAnsi="Arial" w:cs="Arial"/>
                <w:sz w:val="20"/>
                <w:szCs w:val="20"/>
                <w:lang w:val="fr-FR"/>
              </w:rPr>
            </w:r>
            <w:r w:rsidR="00016091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Pr="001B4742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  <w:bookmarkEnd w:id="0"/>
            <w:r w:rsidR="0020434E" w:rsidRPr="001B4742">
              <w:rPr>
                <w:rFonts w:ascii="Arial" w:hAnsi="Arial" w:cs="Arial"/>
                <w:sz w:val="20"/>
                <w:szCs w:val="20"/>
                <w:lang w:val="fr-FR"/>
              </w:rPr>
              <w:t xml:space="preserve"> Agissant pour mon propre compte</w:t>
            </w:r>
          </w:p>
          <w:p w:rsidR="0020434E" w:rsidRPr="001B4742" w:rsidRDefault="00AD5307" w:rsidP="00C94457">
            <w:pPr>
              <w:pStyle w:val="BodyText"/>
              <w:shd w:val="clear" w:color="auto" w:fill="auto"/>
              <w:spacing w:before="0" w:after="0" w:line="23" w:lineRule="atLeast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1B4742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CaseACoche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eACocher25"/>
            <w:r w:rsidR="0020434E" w:rsidRPr="001B4742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FORMCHECKBOX </w:instrText>
            </w:r>
            <w:r w:rsidR="00016091">
              <w:rPr>
                <w:rFonts w:ascii="Arial" w:hAnsi="Arial" w:cs="Arial"/>
                <w:sz w:val="20"/>
                <w:szCs w:val="20"/>
                <w:lang w:val="fr-FR"/>
              </w:rPr>
            </w:r>
            <w:r w:rsidR="00016091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Pr="001B4742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  <w:bookmarkEnd w:id="1"/>
            <w:r w:rsidR="0020434E" w:rsidRPr="001B4742">
              <w:rPr>
                <w:rFonts w:ascii="Arial" w:hAnsi="Arial" w:cs="Arial"/>
                <w:sz w:val="20"/>
                <w:szCs w:val="20"/>
                <w:lang w:val="fr-FR"/>
              </w:rPr>
              <w:t xml:space="preserve"> Agissant pour le compte de la société</w:t>
            </w:r>
          </w:p>
          <w:p w:rsidR="0020434E" w:rsidRPr="001B4742" w:rsidRDefault="0020434E" w:rsidP="00C94457">
            <w:pPr>
              <w:pStyle w:val="BodyText"/>
              <w:shd w:val="clear" w:color="auto" w:fill="auto"/>
              <w:spacing w:before="0" w:after="0" w:line="23" w:lineRule="atLeast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20434E" w:rsidRPr="001B4742" w:rsidRDefault="0020434E" w:rsidP="00C94457">
            <w:pPr>
              <w:pStyle w:val="BodyText"/>
              <w:shd w:val="clear" w:color="auto" w:fill="auto"/>
              <w:spacing w:before="0" w:after="0" w:line="23" w:lineRule="atLeast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1B4742">
              <w:rPr>
                <w:rFonts w:ascii="Arial" w:hAnsi="Arial" w:cs="Arial"/>
                <w:sz w:val="20"/>
                <w:szCs w:val="20"/>
                <w:lang w:val="fr-FR"/>
              </w:rPr>
              <w:t xml:space="preserve">_ _ _ _ _ _ _ _ _ _ _ _ _ _ _ _ _ _ _ _ _ _ _ _ _ _ _ </w:t>
            </w:r>
          </w:p>
          <w:p w:rsidR="0020434E" w:rsidRPr="001B4742" w:rsidRDefault="0020434E" w:rsidP="00C94457">
            <w:pPr>
              <w:pStyle w:val="BodyText"/>
              <w:shd w:val="clear" w:color="auto" w:fill="auto"/>
              <w:spacing w:before="0" w:after="0" w:line="23" w:lineRule="atLeast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20434E" w:rsidRPr="001B4742" w:rsidRDefault="0020434E" w:rsidP="00C94457">
            <w:pPr>
              <w:pStyle w:val="BodyText"/>
              <w:shd w:val="clear" w:color="auto" w:fill="auto"/>
              <w:spacing w:before="0" w:after="0" w:line="23" w:lineRule="atLeast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1B4742">
              <w:rPr>
                <w:rFonts w:ascii="Arial" w:hAnsi="Arial" w:cs="Arial"/>
                <w:sz w:val="20"/>
                <w:szCs w:val="20"/>
                <w:lang w:val="fr-FR"/>
              </w:rPr>
              <w:t xml:space="preserve">_ _ _ _ _ _ _ _ _ _ _ _ _ _ _ _ _ _ _ _ _ _ _ _ _ _ _ </w:t>
            </w:r>
          </w:p>
          <w:p w:rsidR="00642F35" w:rsidRPr="001B4742" w:rsidRDefault="00642F35" w:rsidP="00C94457">
            <w:pPr>
              <w:pStyle w:val="BodyText"/>
              <w:shd w:val="clear" w:color="auto" w:fill="auto"/>
              <w:spacing w:before="0" w:after="0" w:line="23" w:lineRule="atLeast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20434E" w:rsidRPr="001B4742" w:rsidRDefault="0020434E" w:rsidP="00C94457">
            <w:pPr>
              <w:pStyle w:val="BodyText"/>
              <w:shd w:val="clear" w:color="auto" w:fill="auto"/>
              <w:spacing w:before="0" w:after="0" w:line="23" w:lineRule="atLeast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1B4742">
              <w:rPr>
                <w:rFonts w:ascii="Arial" w:hAnsi="Arial" w:cs="Arial"/>
                <w:sz w:val="20"/>
                <w:szCs w:val="20"/>
                <w:lang w:val="fr-FR"/>
              </w:rPr>
              <w:t>Numéro SIRET ou SIRENE :</w:t>
            </w:r>
          </w:p>
          <w:p w:rsidR="0020434E" w:rsidRPr="001B4742" w:rsidRDefault="0020434E" w:rsidP="00C94457">
            <w:pPr>
              <w:pStyle w:val="BodyText"/>
              <w:shd w:val="clear" w:color="auto" w:fill="auto"/>
              <w:spacing w:before="0" w:after="0" w:line="23" w:lineRule="atLeast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20434E" w:rsidRPr="001B4742" w:rsidRDefault="0020434E" w:rsidP="00C94457">
            <w:pPr>
              <w:pStyle w:val="BodyText"/>
              <w:shd w:val="clear" w:color="auto" w:fill="auto"/>
              <w:spacing w:before="0" w:after="0" w:line="23" w:lineRule="atLeast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1B4742">
              <w:rPr>
                <w:rFonts w:ascii="Arial" w:hAnsi="Arial" w:cs="Arial"/>
                <w:sz w:val="20"/>
                <w:szCs w:val="20"/>
                <w:lang w:val="fr-FR"/>
              </w:rPr>
              <w:t xml:space="preserve">_ _ _ _ _ _ _ _ _ _ _ _ _ _ _ _ _ _ _ _ _ _ _ _ _ _ _ </w:t>
            </w:r>
          </w:p>
          <w:p w:rsidR="0020434E" w:rsidRPr="001B4742" w:rsidRDefault="0020434E" w:rsidP="00C94457">
            <w:pPr>
              <w:pStyle w:val="BodyText"/>
              <w:shd w:val="clear" w:color="auto" w:fill="auto"/>
              <w:spacing w:before="0" w:after="0" w:line="23" w:lineRule="atLeast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20434E" w:rsidRPr="001B4742" w:rsidRDefault="0020434E" w:rsidP="00C94457">
            <w:pPr>
              <w:pStyle w:val="BodyText"/>
              <w:shd w:val="clear" w:color="auto" w:fill="auto"/>
              <w:spacing w:before="0" w:after="0" w:line="23" w:lineRule="atLeast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20434E" w:rsidRPr="001B4742" w:rsidRDefault="0020434E" w:rsidP="00C94457">
            <w:pPr>
              <w:pStyle w:val="BodyText"/>
              <w:shd w:val="clear" w:color="auto" w:fill="auto"/>
              <w:spacing w:before="0" w:after="0" w:line="23" w:lineRule="atLeast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1B4742">
              <w:rPr>
                <w:rFonts w:ascii="Arial" w:hAnsi="Arial" w:cs="Arial"/>
                <w:sz w:val="20"/>
                <w:szCs w:val="20"/>
                <w:lang w:val="fr-FR"/>
              </w:rPr>
              <w:t>Cod</w:t>
            </w:r>
            <w:r w:rsidR="002C453C" w:rsidRPr="001B4742">
              <w:rPr>
                <w:rFonts w:ascii="Arial" w:hAnsi="Arial" w:cs="Arial"/>
                <w:sz w:val="20"/>
                <w:szCs w:val="20"/>
                <w:lang w:val="fr-FR"/>
              </w:rPr>
              <w:t>e d’activité économique (APE) :</w:t>
            </w:r>
          </w:p>
          <w:p w:rsidR="0020434E" w:rsidRPr="001B4742" w:rsidRDefault="0020434E" w:rsidP="00C94457">
            <w:pPr>
              <w:pStyle w:val="BodyText"/>
              <w:shd w:val="clear" w:color="auto" w:fill="auto"/>
              <w:spacing w:before="0" w:after="0" w:line="23" w:lineRule="atLeast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20434E" w:rsidRPr="001B4742" w:rsidRDefault="0020434E" w:rsidP="00C94457">
            <w:pPr>
              <w:pStyle w:val="BodyText"/>
              <w:shd w:val="clear" w:color="auto" w:fill="auto"/>
              <w:spacing w:before="0" w:after="0" w:line="23" w:lineRule="atLeast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1B4742">
              <w:rPr>
                <w:rFonts w:ascii="Arial" w:hAnsi="Arial" w:cs="Arial"/>
                <w:sz w:val="20"/>
                <w:szCs w:val="20"/>
                <w:lang w:val="fr-FR"/>
              </w:rPr>
              <w:t xml:space="preserve">_ _ _ _ _ _ _ _ _ _ _ _ _ _ _ _ _ _ _ _ _ _ _ _ _ _ _ </w:t>
            </w:r>
          </w:p>
          <w:p w:rsidR="0020434E" w:rsidRPr="001B4742" w:rsidRDefault="0020434E" w:rsidP="00C94457">
            <w:pPr>
              <w:pStyle w:val="BodyText"/>
              <w:shd w:val="clear" w:color="auto" w:fill="auto"/>
              <w:spacing w:before="0" w:after="0" w:line="23" w:lineRule="atLeast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20434E" w:rsidRPr="001B4742" w:rsidRDefault="0020434E" w:rsidP="00C94457">
            <w:pPr>
              <w:pStyle w:val="BodyText"/>
              <w:shd w:val="clear" w:color="auto" w:fill="auto"/>
              <w:spacing w:before="0" w:after="0" w:line="23" w:lineRule="atLeast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CD47DE" w:rsidRPr="001B4742" w:rsidRDefault="00CD47DE" w:rsidP="00C94457">
            <w:pPr>
              <w:pStyle w:val="BodyText"/>
              <w:shd w:val="clear" w:color="auto" w:fill="auto"/>
              <w:spacing w:before="0" w:after="0" w:line="23" w:lineRule="atLeast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CD47DE" w:rsidRPr="001B4742" w:rsidRDefault="00CD47DE" w:rsidP="00C94457">
            <w:pPr>
              <w:pStyle w:val="BodyText"/>
              <w:shd w:val="clear" w:color="auto" w:fill="auto"/>
              <w:spacing w:before="0" w:after="0" w:line="23" w:lineRule="atLeast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20434E" w:rsidRPr="001B4742" w:rsidRDefault="0020434E" w:rsidP="00C94457">
            <w:pPr>
              <w:pStyle w:val="BodyText"/>
              <w:shd w:val="clear" w:color="auto" w:fill="auto"/>
              <w:spacing w:before="0" w:after="0" w:line="23" w:lineRule="atLeast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1B4742">
              <w:rPr>
                <w:rFonts w:ascii="Arial" w:hAnsi="Arial" w:cs="Arial"/>
                <w:sz w:val="20"/>
                <w:szCs w:val="20"/>
                <w:lang w:val="fr-FR"/>
              </w:rPr>
              <w:lastRenderedPageBreak/>
              <w:t>Numéro d’Inscription au Registre du Commerce et des Sociétés :</w:t>
            </w:r>
          </w:p>
          <w:p w:rsidR="0020434E" w:rsidRPr="001B4742" w:rsidRDefault="0020434E" w:rsidP="00C94457">
            <w:pPr>
              <w:pStyle w:val="BodyText"/>
              <w:shd w:val="clear" w:color="auto" w:fill="auto"/>
              <w:spacing w:before="0" w:after="0" w:line="23" w:lineRule="atLeast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20434E" w:rsidRPr="001B4742" w:rsidRDefault="0020434E" w:rsidP="00C94457">
            <w:pPr>
              <w:pStyle w:val="BodyText"/>
              <w:shd w:val="clear" w:color="auto" w:fill="auto"/>
              <w:spacing w:before="0" w:after="0" w:line="23" w:lineRule="atLeast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1B4742">
              <w:rPr>
                <w:rFonts w:ascii="Arial" w:hAnsi="Arial" w:cs="Arial"/>
                <w:sz w:val="20"/>
                <w:szCs w:val="20"/>
                <w:lang w:val="fr-FR"/>
              </w:rPr>
              <w:t xml:space="preserve">_ _ _ _ _ _ _ _ _ _ _ _ _ _ _ _ _ _ _ _ _ _ _ _ _ _ _ </w:t>
            </w:r>
          </w:p>
          <w:p w:rsidR="0020434E" w:rsidRPr="001B4742" w:rsidRDefault="0020434E" w:rsidP="00C94457">
            <w:pPr>
              <w:pStyle w:val="BodyText"/>
              <w:shd w:val="clear" w:color="auto" w:fill="auto"/>
              <w:spacing w:before="0" w:after="0" w:line="23" w:lineRule="atLeast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20434E" w:rsidRPr="001B4742" w:rsidRDefault="0020434E" w:rsidP="00C94457">
            <w:pPr>
              <w:pStyle w:val="BodyText"/>
              <w:shd w:val="clear" w:color="auto" w:fill="auto"/>
              <w:spacing w:before="0" w:after="0" w:line="23" w:lineRule="atLeast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20434E" w:rsidRPr="001B4742" w:rsidRDefault="00AD5307" w:rsidP="00C94457">
            <w:pPr>
              <w:pStyle w:val="BodyText"/>
              <w:shd w:val="clear" w:color="auto" w:fill="auto"/>
              <w:spacing w:before="0" w:after="0" w:line="23" w:lineRule="atLeast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1B4742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CaseACoche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434E" w:rsidRPr="001B4742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FORMCHECKBOX </w:instrText>
            </w:r>
            <w:r w:rsidR="00016091">
              <w:rPr>
                <w:rFonts w:ascii="Arial" w:hAnsi="Arial" w:cs="Arial"/>
                <w:sz w:val="20"/>
                <w:szCs w:val="20"/>
                <w:lang w:val="fr-FR"/>
              </w:rPr>
            </w:r>
            <w:r w:rsidR="00016091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Pr="001B4742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  <w:r w:rsidR="0020434E" w:rsidRPr="001B4742">
              <w:rPr>
                <w:rFonts w:ascii="Arial" w:hAnsi="Arial" w:cs="Arial"/>
                <w:sz w:val="20"/>
                <w:szCs w:val="20"/>
                <w:lang w:val="fr-FR"/>
              </w:rPr>
              <w:t xml:space="preserve"> Agissant en tant que mandataire du groupement solidaire</w:t>
            </w:r>
          </w:p>
          <w:p w:rsidR="0020434E" w:rsidRPr="001B4742" w:rsidRDefault="0020434E" w:rsidP="00C94457">
            <w:pPr>
              <w:pStyle w:val="BodyText"/>
              <w:shd w:val="clear" w:color="auto" w:fill="auto"/>
              <w:spacing w:before="0" w:after="0" w:line="23" w:lineRule="atLeast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4820" w:type="dxa"/>
          </w:tcPr>
          <w:p w:rsidR="0020434E" w:rsidRPr="001B4742" w:rsidRDefault="0020434E" w:rsidP="00C94457">
            <w:pPr>
              <w:pStyle w:val="BodyText"/>
              <w:shd w:val="clear" w:color="auto" w:fill="auto"/>
              <w:spacing w:before="0" w:after="0" w:line="23" w:lineRule="atLeast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637429" w:rsidRPr="00181F98" w:rsidRDefault="00637429" w:rsidP="00C94457">
            <w:pPr>
              <w:pStyle w:val="BodyText"/>
              <w:numPr>
                <w:ilvl w:val="0"/>
                <w:numId w:val="20"/>
              </w:numPr>
              <w:shd w:val="clear" w:color="auto" w:fill="auto"/>
              <w:tabs>
                <w:tab w:val="left" w:pos="1559"/>
              </w:tabs>
              <w:spacing w:before="0" w:after="0" w:line="23" w:lineRule="atLeast"/>
              <w:ind w:left="0" w:firstLine="0"/>
              <w:jc w:val="center"/>
              <w:rPr>
                <w:rFonts w:ascii="Arial" w:hAnsi="Arial" w:cs="Arial"/>
                <w:b/>
                <w:noProof/>
                <w:color w:val="auto"/>
                <w:sz w:val="22"/>
                <w:szCs w:val="22"/>
                <w:lang w:val="en-GB"/>
              </w:rPr>
            </w:pPr>
            <w:r w:rsidRPr="00637429">
              <w:rPr>
                <w:rFonts w:ascii="Arial" w:hAnsi="Arial" w:cs="Arial"/>
                <w:b/>
                <w:noProof/>
                <w:color w:val="auto"/>
                <w:sz w:val="22"/>
                <w:szCs w:val="22"/>
                <w:lang w:val="en-GB"/>
              </w:rPr>
              <w:t>Contracting Part</w:t>
            </w:r>
            <w:r>
              <w:rPr>
                <w:rFonts w:ascii="Arial" w:hAnsi="Arial" w:cs="Arial"/>
                <w:b/>
                <w:noProof/>
                <w:color w:val="auto"/>
                <w:sz w:val="22"/>
                <w:szCs w:val="22"/>
                <w:lang w:val="en-GB"/>
              </w:rPr>
              <w:t>y</w:t>
            </w:r>
          </w:p>
          <w:p w:rsidR="0020434E" w:rsidRPr="001B4742" w:rsidRDefault="0020434E" w:rsidP="00C94457">
            <w:pPr>
              <w:pStyle w:val="BodyText"/>
              <w:shd w:val="clear" w:color="auto" w:fill="auto"/>
              <w:spacing w:before="0" w:after="0" w:line="23" w:lineRule="atLeast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20434E" w:rsidRPr="001B4742" w:rsidRDefault="0020434E" w:rsidP="00C94457">
            <w:pPr>
              <w:pStyle w:val="BodyText"/>
              <w:shd w:val="clear" w:color="auto" w:fill="auto"/>
              <w:spacing w:before="0" w:after="0" w:line="23" w:lineRule="atLeast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4742">
              <w:rPr>
                <w:rFonts w:ascii="Arial" w:hAnsi="Arial" w:cs="Arial"/>
                <w:sz w:val="20"/>
                <w:szCs w:val="20"/>
                <w:lang w:val="en-GB"/>
              </w:rPr>
              <w:t>Surname, forename and position of signatory:</w:t>
            </w:r>
          </w:p>
          <w:p w:rsidR="0020434E" w:rsidRPr="001B4742" w:rsidRDefault="0020434E" w:rsidP="00C94457">
            <w:pPr>
              <w:pStyle w:val="BodyText"/>
              <w:shd w:val="clear" w:color="auto" w:fill="auto"/>
              <w:spacing w:before="0" w:after="0" w:line="23" w:lineRule="atLeast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20434E" w:rsidRPr="001B4742" w:rsidRDefault="0020434E" w:rsidP="00C94457">
            <w:pPr>
              <w:pStyle w:val="BodyText"/>
              <w:shd w:val="clear" w:color="auto" w:fill="auto"/>
              <w:spacing w:before="0" w:after="0" w:line="23" w:lineRule="atLeast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B4742">
              <w:rPr>
                <w:rFonts w:ascii="Arial" w:hAnsi="Arial" w:cs="Arial"/>
                <w:sz w:val="20"/>
                <w:szCs w:val="20"/>
                <w:lang w:val="en-US"/>
              </w:rPr>
              <w:t xml:space="preserve">_ _ _ _ _ _ _ _ _ _ _ _ _ _ _ _ _ _ _ _ _ _ _ _ _ _ _ </w:t>
            </w:r>
          </w:p>
          <w:p w:rsidR="0020434E" w:rsidRPr="001B4742" w:rsidRDefault="0020434E" w:rsidP="00C94457">
            <w:pPr>
              <w:pStyle w:val="BodyText"/>
              <w:shd w:val="clear" w:color="auto" w:fill="auto"/>
              <w:spacing w:before="0" w:after="0" w:line="23" w:lineRule="atLeast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20434E" w:rsidRPr="001B4742" w:rsidRDefault="0020434E" w:rsidP="00C94457">
            <w:pPr>
              <w:pStyle w:val="BodyText"/>
              <w:shd w:val="clear" w:color="auto" w:fill="auto"/>
              <w:spacing w:before="0" w:after="0" w:line="23" w:lineRule="atLeast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B4742">
              <w:rPr>
                <w:rFonts w:ascii="Arial" w:hAnsi="Arial" w:cs="Arial"/>
                <w:sz w:val="20"/>
                <w:szCs w:val="20"/>
                <w:lang w:val="en-US"/>
              </w:rPr>
              <w:t xml:space="preserve">_ _ _ _ _ _ _ _ _ _ _ _ _ _ _ _ _ _ _ _ _ _ _ _ _ _ _ </w:t>
            </w:r>
          </w:p>
          <w:p w:rsidR="0020434E" w:rsidRPr="001B4742" w:rsidRDefault="0020434E" w:rsidP="00C94457">
            <w:pPr>
              <w:pStyle w:val="BodyText"/>
              <w:shd w:val="clear" w:color="auto" w:fill="auto"/>
              <w:spacing w:before="0" w:after="0" w:line="23" w:lineRule="atLeast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20434E" w:rsidRPr="001B4742" w:rsidRDefault="0020434E" w:rsidP="00C94457">
            <w:pPr>
              <w:pStyle w:val="BodyText"/>
              <w:shd w:val="clear" w:color="auto" w:fill="auto"/>
              <w:spacing w:before="0" w:after="0" w:line="23" w:lineRule="atLeast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B4742">
              <w:rPr>
                <w:rFonts w:ascii="Arial" w:hAnsi="Arial" w:cs="Arial"/>
                <w:sz w:val="20"/>
                <w:szCs w:val="20"/>
                <w:lang w:val="en-US"/>
              </w:rPr>
              <w:t xml:space="preserve">_ _ _ _ _ _ _ _ _ _ _ _ _ _ _ _ _ _ _ _ _ _ _ _ _ _ _ </w:t>
            </w:r>
          </w:p>
          <w:p w:rsidR="0020434E" w:rsidRPr="001B4742" w:rsidRDefault="0020434E" w:rsidP="00C94457">
            <w:pPr>
              <w:pStyle w:val="BodyText"/>
              <w:shd w:val="clear" w:color="auto" w:fill="auto"/>
              <w:spacing w:before="0" w:after="0" w:line="23" w:lineRule="atLeast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20434E" w:rsidRPr="001B4742" w:rsidRDefault="0020434E" w:rsidP="00C94457">
            <w:pPr>
              <w:pStyle w:val="BodyText"/>
              <w:shd w:val="clear" w:color="auto" w:fill="auto"/>
              <w:spacing w:before="0" w:after="0" w:line="23" w:lineRule="atLeast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20434E" w:rsidRPr="001B4742" w:rsidRDefault="0020434E" w:rsidP="00C94457">
            <w:pPr>
              <w:pStyle w:val="BodyText"/>
              <w:shd w:val="clear" w:color="auto" w:fill="auto"/>
              <w:spacing w:before="0" w:after="0" w:line="23" w:lineRule="atLeast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4742">
              <w:rPr>
                <w:rFonts w:ascii="Arial" w:hAnsi="Arial" w:cs="Arial"/>
                <w:sz w:val="20"/>
                <w:szCs w:val="20"/>
                <w:lang w:val="en-GB"/>
              </w:rPr>
              <w:t>Business address and personal details:</w:t>
            </w:r>
          </w:p>
          <w:p w:rsidR="0020434E" w:rsidRPr="001B4742" w:rsidRDefault="0020434E" w:rsidP="00C94457">
            <w:pPr>
              <w:pStyle w:val="BodyText"/>
              <w:shd w:val="clear" w:color="auto" w:fill="auto"/>
              <w:spacing w:before="0" w:after="0" w:line="23" w:lineRule="atLeast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20434E" w:rsidRPr="001B4742" w:rsidRDefault="0020434E" w:rsidP="00C94457">
            <w:pPr>
              <w:pStyle w:val="BodyText"/>
              <w:shd w:val="clear" w:color="auto" w:fill="auto"/>
              <w:spacing w:before="0" w:after="0" w:line="23" w:lineRule="atLeast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B4742">
              <w:rPr>
                <w:rFonts w:ascii="Arial" w:hAnsi="Arial" w:cs="Arial"/>
                <w:sz w:val="20"/>
                <w:szCs w:val="20"/>
                <w:lang w:val="en-US"/>
              </w:rPr>
              <w:t xml:space="preserve">_ _ _ _ _ _ _ _ _ _ _ _ _ _ _ _ _ _ _ _ _ _ _ _ _ _ _ </w:t>
            </w:r>
          </w:p>
          <w:p w:rsidR="0020434E" w:rsidRPr="001B4742" w:rsidRDefault="0020434E" w:rsidP="00C94457">
            <w:pPr>
              <w:pStyle w:val="BodyText"/>
              <w:shd w:val="clear" w:color="auto" w:fill="auto"/>
              <w:spacing w:before="0" w:after="0" w:line="23" w:lineRule="atLeast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20434E" w:rsidRPr="001B4742" w:rsidRDefault="0020434E" w:rsidP="00C94457">
            <w:pPr>
              <w:pStyle w:val="BodyText"/>
              <w:shd w:val="clear" w:color="auto" w:fill="auto"/>
              <w:spacing w:before="0" w:after="0" w:line="23" w:lineRule="atLeast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B4742">
              <w:rPr>
                <w:rFonts w:ascii="Arial" w:hAnsi="Arial" w:cs="Arial"/>
                <w:sz w:val="20"/>
                <w:szCs w:val="20"/>
                <w:lang w:val="en-US"/>
              </w:rPr>
              <w:t xml:space="preserve">_ _ _ _ _ _ _ _ _ _ _ _ _ _ _ _ _ _ _ _ _ _ _ _ _ _ _ </w:t>
            </w:r>
          </w:p>
          <w:p w:rsidR="0020434E" w:rsidRPr="001B4742" w:rsidRDefault="0020434E" w:rsidP="00C94457">
            <w:pPr>
              <w:pStyle w:val="BodyText"/>
              <w:shd w:val="clear" w:color="auto" w:fill="auto"/>
              <w:spacing w:before="0" w:after="0" w:line="23" w:lineRule="atLeast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20434E" w:rsidRPr="001B4742" w:rsidRDefault="0020434E" w:rsidP="00C94457">
            <w:pPr>
              <w:pStyle w:val="BodyText"/>
              <w:shd w:val="clear" w:color="auto" w:fill="auto"/>
              <w:spacing w:before="0" w:after="0" w:line="23" w:lineRule="atLeast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B4742">
              <w:rPr>
                <w:rFonts w:ascii="Arial" w:hAnsi="Arial" w:cs="Arial"/>
                <w:sz w:val="20"/>
                <w:szCs w:val="20"/>
                <w:lang w:val="en-US"/>
              </w:rPr>
              <w:t xml:space="preserve">_ _ _ _ _ _ _ _ _ _ _ _ _ _ _ _ _ _ _ _ _ _ _ _ _ _ _ </w:t>
            </w:r>
          </w:p>
          <w:p w:rsidR="0020434E" w:rsidRPr="001B4742" w:rsidRDefault="0020434E" w:rsidP="00C94457">
            <w:pPr>
              <w:pStyle w:val="BodyText"/>
              <w:shd w:val="clear" w:color="auto" w:fill="auto"/>
              <w:spacing w:before="0" w:after="0" w:line="23" w:lineRule="atLeast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20434E" w:rsidRPr="001B4742" w:rsidRDefault="0020434E" w:rsidP="00C94457">
            <w:pPr>
              <w:pStyle w:val="BodyText"/>
              <w:shd w:val="clear" w:color="auto" w:fill="auto"/>
              <w:spacing w:before="0" w:after="0" w:line="23" w:lineRule="atLeast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20434E" w:rsidRPr="001B4742" w:rsidRDefault="0020434E" w:rsidP="00C94457">
            <w:pPr>
              <w:pStyle w:val="BodyText"/>
              <w:shd w:val="clear" w:color="auto" w:fill="auto"/>
              <w:spacing w:before="0" w:after="0" w:line="23" w:lineRule="atLeast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4742">
              <w:rPr>
                <w:rFonts w:ascii="Arial" w:hAnsi="Arial" w:cs="Arial"/>
                <w:sz w:val="20"/>
                <w:szCs w:val="20"/>
                <w:lang w:val="en-GB"/>
              </w:rPr>
              <w:t>Person authorised to provide information relating to liens and assignment of receivables:</w:t>
            </w:r>
          </w:p>
          <w:p w:rsidR="0020434E" w:rsidRPr="001B4742" w:rsidRDefault="0020434E" w:rsidP="00C94457">
            <w:pPr>
              <w:pStyle w:val="BodyText"/>
              <w:shd w:val="clear" w:color="auto" w:fill="auto"/>
              <w:spacing w:before="0" w:after="0" w:line="23" w:lineRule="atLeast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20434E" w:rsidRPr="001B4742" w:rsidRDefault="0020434E" w:rsidP="00C94457">
            <w:pPr>
              <w:pStyle w:val="BodyText"/>
              <w:shd w:val="clear" w:color="auto" w:fill="auto"/>
              <w:spacing w:before="0" w:after="0" w:line="23" w:lineRule="atLeast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B4742">
              <w:rPr>
                <w:rFonts w:ascii="Arial" w:hAnsi="Arial" w:cs="Arial"/>
                <w:sz w:val="20"/>
                <w:szCs w:val="20"/>
                <w:lang w:val="en-US"/>
              </w:rPr>
              <w:t xml:space="preserve">_ _ _ _ _ _ _ _ _ _ _ _ _ _ _ _ _ _ _ _ _ _ _ _ _ _ _ </w:t>
            </w:r>
          </w:p>
          <w:p w:rsidR="0020434E" w:rsidRPr="001B4742" w:rsidRDefault="0020434E" w:rsidP="00C94457">
            <w:pPr>
              <w:pStyle w:val="BodyText"/>
              <w:shd w:val="clear" w:color="auto" w:fill="auto"/>
              <w:spacing w:before="0" w:after="0" w:line="23" w:lineRule="atLeast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20434E" w:rsidRPr="001B4742" w:rsidRDefault="0020434E" w:rsidP="00C94457">
            <w:pPr>
              <w:pStyle w:val="BodyText"/>
              <w:shd w:val="clear" w:color="auto" w:fill="auto"/>
              <w:spacing w:before="0" w:after="0" w:line="23" w:lineRule="atLeast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B4742">
              <w:rPr>
                <w:rFonts w:ascii="Arial" w:hAnsi="Arial" w:cs="Arial"/>
                <w:sz w:val="20"/>
                <w:szCs w:val="20"/>
                <w:lang w:val="en-US"/>
              </w:rPr>
              <w:t xml:space="preserve">_ _ _ _ _ _ _ _ _ _ _ _ _ _ _ _ _ _ _ _ _ _ _ _ _ _ _ </w:t>
            </w:r>
          </w:p>
          <w:p w:rsidR="0020434E" w:rsidRPr="001B4742" w:rsidRDefault="0020434E" w:rsidP="00C94457">
            <w:pPr>
              <w:pStyle w:val="BodyText"/>
              <w:shd w:val="clear" w:color="auto" w:fill="auto"/>
              <w:spacing w:before="0" w:after="0" w:line="23" w:lineRule="atLeast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20434E" w:rsidRPr="001B4742" w:rsidRDefault="0020434E" w:rsidP="00C94457">
            <w:pPr>
              <w:pStyle w:val="BodyText"/>
              <w:shd w:val="clear" w:color="auto" w:fill="auto"/>
              <w:spacing w:before="0" w:after="0" w:line="23" w:lineRule="atLeast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20434E" w:rsidRPr="001B4742" w:rsidRDefault="0020434E" w:rsidP="00C94457">
            <w:pPr>
              <w:pStyle w:val="BodyText"/>
              <w:shd w:val="clear" w:color="auto" w:fill="auto"/>
              <w:spacing w:before="0" w:after="0" w:line="23" w:lineRule="atLeast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B4742">
              <w:rPr>
                <w:rFonts w:ascii="Arial" w:hAnsi="Arial" w:cs="Arial"/>
                <w:sz w:val="20"/>
                <w:szCs w:val="20"/>
                <w:lang w:val="en-US"/>
              </w:rPr>
              <w:t>Tick the box relevant to your situation:</w:t>
            </w:r>
          </w:p>
          <w:p w:rsidR="0020434E" w:rsidRPr="001B4742" w:rsidRDefault="00AD5307" w:rsidP="00C94457">
            <w:pPr>
              <w:pStyle w:val="BodyText"/>
              <w:shd w:val="clear" w:color="auto" w:fill="auto"/>
              <w:spacing w:before="0" w:after="0" w:line="23" w:lineRule="atLeast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B4742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CaseACoche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434E" w:rsidRPr="001B4742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FORMCHECKBOX </w:instrText>
            </w:r>
            <w:r w:rsidR="00016091">
              <w:rPr>
                <w:rFonts w:ascii="Arial" w:hAnsi="Arial" w:cs="Arial"/>
                <w:sz w:val="20"/>
                <w:szCs w:val="20"/>
                <w:lang w:val="fr-FR"/>
              </w:rPr>
            </w:r>
            <w:r w:rsidR="00016091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Pr="001B4742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  <w:r w:rsidR="0020434E" w:rsidRPr="001B4742">
              <w:rPr>
                <w:rFonts w:ascii="Arial" w:hAnsi="Arial" w:cs="Arial"/>
                <w:sz w:val="20"/>
                <w:szCs w:val="20"/>
                <w:lang w:val="en-US"/>
              </w:rPr>
              <w:t xml:space="preserve"> Acting for my own account</w:t>
            </w:r>
          </w:p>
          <w:p w:rsidR="0020434E" w:rsidRPr="001B4742" w:rsidRDefault="00AD5307" w:rsidP="00C94457">
            <w:pPr>
              <w:pStyle w:val="BodyText"/>
              <w:shd w:val="clear" w:color="auto" w:fill="auto"/>
              <w:spacing w:before="0" w:after="0" w:line="23" w:lineRule="atLeast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B4742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CaseACoche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434E" w:rsidRPr="001B4742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FORMCHECKBOX </w:instrText>
            </w:r>
            <w:r w:rsidR="00016091">
              <w:rPr>
                <w:rFonts w:ascii="Arial" w:hAnsi="Arial" w:cs="Arial"/>
                <w:sz w:val="20"/>
                <w:szCs w:val="20"/>
                <w:lang w:val="fr-FR"/>
              </w:rPr>
            </w:r>
            <w:r w:rsidR="00016091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Pr="001B4742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  <w:r w:rsidR="0020434E" w:rsidRPr="001B4742">
              <w:rPr>
                <w:rFonts w:ascii="Arial" w:hAnsi="Arial" w:cs="Arial"/>
                <w:sz w:val="20"/>
                <w:szCs w:val="20"/>
                <w:lang w:val="en-US"/>
              </w:rPr>
              <w:t xml:space="preserve"> Acting on behalf of the company</w:t>
            </w:r>
          </w:p>
          <w:p w:rsidR="0020434E" w:rsidRPr="001B4742" w:rsidRDefault="0020434E" w:rsidP="00C94457">
            <w:pPr>
              <w:pStyle w:val="BodyText"/>
              <w:shd w:val="clear" w:color="auto" w:fill="auto"/>
              <w:spacing w:before="0" w:after="0" w:line="23" w:lineRule="atLeast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20434E" w:rsidRPr="001B4742" w:rsidRDefault="0020434E" w:rsidP="00C94457">
            <w:pPr>
              <w:pStyle w:val="BodyText"/>
              <w:shd w:val="clear" w:color="auto" w:fill="auto"/>
              <w:spacing w:before="0" w:after="0" w:line="23" w:lineRule="atLeast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B4742">
              <w:rPr>
                <w:rFonts w:ascii="Arial" w:hAnsi="Arial" w:cs="Arial"/>
                <w:sz w:val="20"/>
                <w:szCs w:val="20"/>
                <w:lang w:val="en-US"/>
              </w:rPr>
              <w:t xml:space="preserve">_ _ _ _ _ _ _ _ _ _ _ _ _ _ _ _ _ _ _ _ _ _ _ _ _ _ _ </w:t>
            </w:r>
          </w:p>
          <w:p w:rsidR="0020434E" w:rsidRPr="001B4742" w:rsidRDefault="0020434E" w:rsidP="00C94457">
            <w:pPr>
              <w:pStyle w:val="BodyText"/>
              <w:shd w:val="clear" w:color="auto" w:fill="auto"/>
              <w:spacing w:before="0" w:after="0" w:line="23" w:lineRule="atLeast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20434E" w:rsidRPr="001B4742" w:rsidRDefault="0020434E" w:rsidP="00C94457">
            <w:pPr>
              <w:pStyle w:val="BodyText"/>
              <w:shd w:val="clear" w:color="auto" w:fill="auto"/>
              <w:spacing w:before="0" w:after="0" w:line="23" w:lineRule="atLeast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B4742">
              <w:rPr>
                <w:rFonts w:ascii="Arial" w:hAnsi="Arial" w:cs="Arial"/>
                <w:sz w:val="20"/>
                <w:szCs w:val="20"/>
                <w:lang w:val="en-US"/>
              </w:rPr>
              <w:t xml:space="preserve">_ _ _ _ _ _ _ _ _ _ _ _ _ _ _ _ _ _ _ _ _ _ _ _ _ _ _ </w:t>
            </w:r>
          </w:p>
          <w:p w:rsidR="00642F35" w:rsidRPr="001B4742" w:rsidRDefault="00642F35" w:rsidP="00C94457">
            <w:pPr>
              <w:pStyle w:val="BodyText"/>
              <w:shd w:val="clear" w:color="auto" w:fill="auto"/>
              <w:spacing w:before="0" w:after="0" w:line="23" w:lineRule="atLeast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20434E" w:rsidRPr="001B4742" w:rsidRDefault="0020434E" w:rsidP="00C94457">
            <w:pPr>
              <w:pStyle w:val="BodyText"/>
              <w:shd w:val="clear" w:color="auto" w:fill="auto"/>
              <w:spacing w:before="0" w:after="0" w:line="23" w:lineRule="atLeast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B4742">
              <w:rPr>
                <w:rFonts w:ascii="Arial" w:hAnsi="Arial" w:cs="Arial"/>
                <w:sz w:val="20"/>
                <w:szCs w:val="20"/>
                <w:lang w:val="en-US"/>
              </w:rPr>
              <w:t>Company Number:</w:t>
            </w:r>
          </w:p>
          <w:p w:rsidR="0020434E" w:rsidRPr="001B4742" w:rsidRDefault="0020434E" w:rsidP="00C94457">
            <w:pPr>
              <w:pStyle w:val="BodyText"/>
              <w:shd w:val="clear" w:color="auto" w:fill="auto"/>
              <w:spacing w:before="0" w:after="0" w:line="23" w:lineRule="atLeast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20434E" w:rsidRPr="001B4742" w:rsidRDefault="0020434E" w:rsidP="00C94457">
            <w:pPr>
              <w:pStyle w:val="BodyText"/>
              <w:shd w:val="clear" w:color="auto" w:fill="auto"/>
              <w:spacing w:before="0" w:after="0" w:line="23" w:lineRule="atLeast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B4742">
              <w:rPr>
                <w:rFonts w:ascii="Arial" w:hAnsi="Arial" w:cs="Arial"/>
                <w:sz w:val="20"/>
                <w:szCs w:val="20"/>
                <w:lang w:val="en-US"/>
              </w:rPr>
              <w:t xml:space="preserve">_ _ _ _ _ _ _ _ _ _ _ _ _ _ _ _ _ _ _ _ _ _ _ _ _ _ _ </w:t>
            </w:r>
          </w:p>
          <w:p w:rsidR="0020434E" w:rsidRPr="001B4742" w:rsidRDefault="0020434E" w:rsidP="00C94457">
            <w:pPr>
              <w:pStyle w:val="BodyText"/>
              <w:shd w:val="clear" w:color="auto" w:fill="auto"/>
              <w:spacing w:before="0" w:after="0" w:line="23" w:lineRule="atLeast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20434E" w:rsidRPr="001B4742" w:rsidRDefault="0020434E" w:rsidP="00C94457">
            <w:pPr>
              <w:pStyle w:val="BodyText"/>
              <w:shd w:val="clear" w:color="auto" w:fill="auto"/>
              <w:spacing w:before="0" w:after="0" w:line="23" w:lineRule="atLeast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20434E" w:rsidRPr="001B4742" w:rsidRDefault="002C453C" w:rsidP="00C94457">
            <w:pPr>
              <w:pStyle w:val="BodyText"/>
              <w:shd w:val="clear" w:color="auto" w:fill="auto"/>
              <w:spacing w:before="0" w:after="0" w:line="23" w:lineRule="atLeast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B4742">
              <w:rPr>
                <w:rFonts w:ascii="Arial" w:hAnsi="Arial" w:cs="Arial"/>
                <w:sz w:val="20"/>
                <w:szCs w:val="20"/>
                <w:lang w:val="en-US"/>
              </w:rPr>
              <w:t>Economic activity code:</w:t>
            </w:r>
          </w:p>
          <w:p w:rsidR="0020434E" w:rsidRPr="001B4742" w:rsidRDefault="0020434E" w:rsidP="00C94457">
            <w:pPr>
              <w:pStyle w:val="BodyText"/>
              <w:shd w:val="clear" w:color="auto" w:fill="auto"/>
              <w:spacing w:before="0" w:after="0" w:line="23" w:lineRule="atLeast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20434E" w:rsidRPr="001B4742" w:rsidRDefault="0020434E" w:rsidP="00C94457">
            <w:pPr>
              <w:pStyle w:val="BodyText"/>
              <w:shd w:val="clear" w:color="auto" w:fill="auto"/>
              <w:spacing w:before="0" w:after="0" w:line="23" w:lineRule="atLeast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B4742">
              <w:rPr>
                <w:rFonts w:ascii="Arial" w:hAnsi="Arial" w:cs="Arial"/>
                <w:sz w:val="20"/>
                <w:szCs w:val="20"/>
                <w:lang w:val="en-US"/>
              </w:rPr>
              <w:t xml:space="preserve">_ _ _ _ _ _ _ _ _ _ _ _ _ _ _ _ _ _ _ _ _ _ _ _ _ _ _ </w:t>
            </w:r>
          </w:p>
          <w:p w:rsidR="0020434E" w:rsidRPr="001B4742" w:rsidRDefault="0020434E" w:rsidP="00C94457">
            <w:pPr>
              <w:pStyle w:val="BodyText"/>
              <w:shd w:val="clear" w:color="auto" w:fill="auto"/>
              <w:spacing w:before="0" w:after="0" w:line="23" w:lineRule="atLeast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20434E" w:rsidRPr="001B4742" w:rsidRDefault="0020434E" w:rsidP="00C94457">
            <w:pPr>
              <w:pStyle w:val="BodyText"/>
              <w:shd w:val="clear" w:color="auto" w:fill="auto"/>
              <w:spacing w:before="0" w:after="0" w:line="23" w:lineRule="atLeast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CD47DE" w:rsidRPr="001B4742" w:rsidRDefault="00CD47DE" w:rsidP="00C94457">
            <w:pPr>
              <w:pStyle w:val="BodyText"/>
              <w:shd w:val="clear" w:color="auto" w:fill="auto"/>
              <w:spacing w:before="0" w:after="0" w:line="23" w:lineRule="atLeast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CD47DE" w:rsidRPr="001B4742" w:rsidRDefault="00CD47DE" w:rsidP="00C94457">
            <w:pPr>
              <w:pStyle w:val="BodyText"/>
              <w:shd w:val="clear" w:color="auto" w:fill="auto"/>
              <w:spacing w:before="0" w:after="0" w:line="23" w:lineRule="atLeast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20434E" w:rsidRPr="001B4742" w:rsidRDefault="0020434E" w:rsidP="00C94457">
            <w:pPr>
              <w:pStyle w:val="BodyText"/>
              <w:shd w:val="clear" w:color="auto" w:fill="auto"/>
              <w:spacing w:before="0" w:after="0" w:line="23" w:lineRule="atLeast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B4742"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Number of registration in Register of Trade and Companies:</w:t>
            </w:r>
          </w:p>
          <w:p w:rsidR="0020434E" w:rsidRPr="001B4742" w:rsidRDefault="0020434E" w:rsidP="00C94457">
            <w:pPr>
              <w:pStyle w:val="BodyText"/>
              <w:shd w:val="clear" w:color="auto" w:fill="auto"/>
              <w:spacing w:before="0" w:after="0" w:line="23" w:lineRule="atLeast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20434E" w:rsidRPr="001B4742" w:rsidRDefault="0020434E" w:rsidP="00C94457">
            <w:pPr>
              <w:pStyle w:val="BodyText"/>
              <w:shd w:val="clear" w:color="auto" w:fill="auto"/>
              <w:spacing w:before="0" w:after="0" w:line="23" w:lineRule="atLeast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B4742">
              <w:rPr>
                <w:rFonts w:ascii="Arial" w:hAnsi="Arial" w:cs="Arial"/>
                <w:sz w:val="20"/>
                <w:szCs w:val="20"/>
                <w:lang w:val="en-US"/>
              </w:rPr>
              <w:t xml:space="preserve">_ _ _ _ _ _ _ _ _ _ _ _ _ _ _ _ _ _ _ _ _ _ _ _ _ _ _ </w:t>
            </w:r>
          </w:p>
          <w:p w:rsidR="0020434E" w:rsidRPr="001B4742" w:rsidRDefault="0020434E" w:rsidP="00C94457">
            <w:pPr>
              <w:pStyle w:val="BodyText"/>
              <w:shd w:val="clear" w:color="auto" w:fill="auto"/>
              <w:spacing w:before="0" w:after="0" w:line="23" w:lineRule="atLeast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20434E" w:rsidRPr="001B4742" w:rsidRDefault="0020434E" w:rsidP="00C94457">
            <w:pPr>
              <w:pStyle w:val="BodyText"/>
              <w:shd w:val="clear" w:color="auto" w:fill="auto"/>
              <w:spacing w:before="0" w:after="0" w:line="23" w:lineRule="atLeast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20434E" w:rsidRPr="001B4742" w:rsidRDefault="00AD5307" w:rsidP="00C94457">
            <w:pPr>
              <w:pStyle w:val="BodyText"/>
              <w:shd w:val="clear" w:color="auto" w:fill="auto"/>
              <w:spacing w:before="0" w:after="0" w:line="23" w:lineRule="atLeast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B4742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CaseACoche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434E" w:rsidRPr="001B4742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FORMCHECKBOX </w:instrText>
            </w:r>
            <w:r w:rsidR="00016091">
              <w:rPr>
                <w:rFonts w:ascii="Arial" w:hAnsi="Arial" w:cs="Arial"/>
                <w:sz w:val="20"/>
                <w:szCs w:val="20"/>
                <w:lang w:val="fr-FR"/>
              </w:rPr>
            </w:r>
            <w:r w:rsidR="00016091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Pr="001B4742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  <w:r w:rsidR="0020434E" w:rsidRPr="001B4742">
              <w:rPr>
                <w:rFonts w:ascii="Arial" w:hAnsi="Arial" w:cs="Arial"/>
                <w:sz w:val="20"/>
                <w:szCs w:val="20"/>
                <w:lang w:val="en-US"/>
              </w:rPr>
              <w:t xml:space="preserve"> Acting as representative of the group acting jointly</w:t>
            </w:r>
          </w:p>
          <w:p w:rsidR="0020434E" w:rsidRPr="001B4742" w:rsidRDefault="0020434E" w:rsidP="00C94457">
            <w:pPr>
              <w:pStyle w:val="BodyText"/>
              <w:shd w:val="clear" w:color="auto" w:fill="auto"/>
              <w:spacing w:before="0" w:after="0" w:line="23" w:lineRule="atLeast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:rsidR="0020434E" w:rsidRPr="001B4742" w:rsidRDefault="0020434E" w:rsidP="00C94457">
      <w:pPr>
        <w:pStyle w:val="BodyText"/>
        <w:spacing w:before="0" w:after="0" w:line="23" w:lineRule="atLeast"/>
        <w:jc w:val="both"/>
        <w:rPr>
          <w:rFonts w:ascii="Arial" w:hAnsi="Arial" w:cs="Arial"/>
          <w:sz w:val="20"/>
          <w:szCs w:val="20"/>
          <w:lang w:val="en-US"/>
        </w:rPr>
      </w:pPr>
    </w:p>
    <w:tbl>
      <w:tblPr>
        <w:tblpPr w:leftFromText="141" w:rightFromText="141" w:vertAnchor="text" w:horzAnchor="margin" w:tblpXSpec="center" w:tblpY="69"/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1"/>
        <w:gridCol w:w="4818"/>
      </w:tblGrid>
      <w:tr w:rsidR="00642F35" w:rsidRPr="001B4742" w:rsidTr="00872B52">
        <w:trPr>
          <w:trHeight w:val="851"/>
          <w:jc w:val="center"/>
        </w:trPr>
        <w:tc>
          <w:tcPr>
            <w:tcW w:w="4821" w:type="dxa"/>
            <w:shd w:val="clear" w:color="auto" w:fill="auto"/>
            <w:vAlign w:val="center"/>
          </w:tcPr>
          <w:p w:rsidR="00642F35" w:rsidRPr="001B4742" w:rsidRDefault="00642F35" w:rsidP="00C94457">
            <w:pPr>
              <w:pStyle w:val="BodyText"/>
              <w:shd w:val="clear" w:color="auto" w:fill="auto"/>
              <w:spacing w:before="0" w:after="0" w:line="23" w:lineRule="atLeast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1B4742">
              <w:rPr>
                <w:rFonts w:ascii="Arial" w:hAnsi="Arial" w:cs="Arial"/>
                <w:sz w:val="20"/>
                <w:szCs w:val="20"/>
                <w:lang w:val="fr-FR"/>
              </w:rPr>
              <w:t>Dénomination sociale et adresse de chaque membre du groupement – Nom du Représentant</w:t>
            </w:r>
          </w:p>
          <w:p w:rsidR="00642F35" w:rsidRPr="001B4742" w:rsidRDefault="00642F35" w:rsidP="00C94457">
            <w:pPr>
              <w:pStyle w:val="BodyText"/>
              <w:shd w:val="clear" w:color="auto" w:fill="auto"/>
              <w:spacing w:before="0" w:after="0" w:line="23" w:lineRule="atLeast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642F35" w:rsidRPr="001B4742" w:rsidRDefault="00642F35" w:rsidP="00C94457">
            <w:pPr>
              <w:pStyle w:val="BodyText"/>
              <w:shd w:val="clear" w:color="auto" w:fill="auto"/>
              <w:spacing w:before="0" w:after="0" w:line="23" w:lineRule="atLeas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B4742">
              <w:rPr>
                <w:rFonts w:ascii="Arial" w:hAnsi="Arial" w:cs="Arial"/>
                <w:sz w:val="20"/>
                <w:szCs w:val="20"/>
                <w:lang w:val="en-US"/>
              </w:rPr>
              <w:t>Corporate name and address of each group member - Name of the Representative</w:t>
            </w:r>
          </w:p>
          <w:p w:rsidR="00642F35" w:rsidRPr="001B4742" w:rsidRDefault="00642F35" w:rsidP="00C94457">
            <w:pPr>
              <w:pStyle w:val="BodyText"/>
              <w:shd w:val="clear" w:color="auto" w:fill="auto"/>
              <w:spacing w:before="0" w:after="0" w:line="23" w:lineRule="atLeas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818" w:type="dxa"/>
            <w:shd w:val="clear" w:color="auto" w:fill="auto"/>
            <w:vAlign w:val="center"/>
          </w:tcPr>
          <w:p w:rsidR="00642F35" w:rsidRPr="001B4742" w:rsidRDefault="00642F35" w:rsidP="00C94457">
            <w:pPr>
              <w:pStyle w:val="BodyText"/>
              <w:shd w:val="clear" w:color="auto" w:fill="auto"/>
              <w:spacing w:before="0" w:after="0" w:line="23" w:lineRule="atLeast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1B4742">
              <w:rPr>
                <w:rFonts w:ascii="Arial" w:hAnsi="Arial" w:cs="Arial"/>
                <w:sz w:val="20"/>
                <w:szCs w:val="20"/>
                <w:lang w:val="fr-FR"/>
              </w:rPr>
              <w:t>Numéro de téléphone, de télécopie, adresse électronique, n° SIRET</w:t>
            </w:r>
          </w:p>
          <w:p w:rsidR="00642F35" w:rsidRPr="001B4742" w:rsidRDefault="00642F35" w:rsidP="00C94457">
            <w:pPr>
              <w:pStyle w:val="BodyText"/>
              <w:shd w:val="clear" w:color="auto" w:fill="auto"/>
              <w:spacing w:before="0" w:after="0" w:line="23" w:lineRule="atLeast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642F35" w:rsidRPr="001B4742" w:rsidRDefault="00642F35" w:rsidP="00C94457">
            <w:pPr>
              <w:pStyle w:val="BodyText"/>
              <w:shd w:val="clear" w:color="auto" w:fill="auto"/>
              <w:spacing w:before="0" w:after="0" w:line="23" w:lineRule="atLeas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B4742">
              <w:rPr>
                <w:rFonts w:ascii="Arial" w:hAnsi="Arial" w:cs="Arial"/>
                <w:sz w:val="20"/>
                <w:szCs w:val="20"/>
                <w:lang w:val="en-US"/>
              </w:rPr>
              <w:t>Phone number, fax number, e-mail address, company number</w:t>
            </w:r>
          </w:p>
          <w:p w:rsidR="00642F35" w:rsidRPr="001B4742" w:rsidRDefault="00642F35" w:rsidP="00C94457">
            <w:pPr>
              <w:pStyle w:val="BodyText"/>
              <w:shd w:val="clear" w:color="auto" w:fill="auto"/>
              <w:spacing w:before="0" w:after="0" w:line="23" w:lineRule="atLeas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42F35" w:rsidRPr="001B4742" w:rsidTr="00872B52">
        <w:trPr>
          <w:trHeight w:val="851"/>
          <w:jc w:val="center"/>
        </w:trPr>
        <w:tc>
          <w:tcPr>
            <w:tcW w:w="4821" w:type="dxa"/>
            <w:shd w:val="clear" w:color="auto" w:fill="auto"/>
            <w:vAlign w:val="center"/>
          </w:tcPr>
          <w:p w:rsidR="00642F35" w:rsidRPr="001B4742" w:rsidRDefault="00642F35" w:rsidP="00C94457">
            <w:pPr>
              <w:pStyle w:val="BodyText"/>
              <w:shd w:val="clear" w:color="auto" w:fill="auto"/>
              <w:spacing w:before="0" w:after="0" w:line="23" w:lineRule="atLeas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818" w:type="dxa"/>
            <w:shd w:val="clear" w:color="auto" w:fill="auto"/>
            <w:vAlign w:val="center"/>
          </w:tcPr>
          <w:p w:rsidR="00642F35" w:rsidRPr="001B4742" w:rsidRDefault="00642F35" w:rsidP="00C94457">
            <w:pPr>
              <w:pStyle w:val="BodyText"/>
              <w:shd w:val="clear" w:color="auto" w:fill="auto"/>
              <w:spacing w:before="0" w:after="0" w:line="23" w:lineRule="atLeas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42F35" w:rsidRPr="001B4742" w:rsidTr="00872B52">
        <w:trPr>
          <w:trHeight w:val="851"/>
          <w:jc w:val="center"/>
        </w:trPr>
        <w:tc>
          <w:tcPr>
            <w:tcW w:w="4821" w:type="dxa"/>
            <w:shd w:val="clear" w:color="auto" w:fill="auto"/>
            <w:vAlign w:val="center"/>
          </w:tcPr>
          <w:p w:rsidR="00642F35" w:rsidRPr="001B4742" w:rsidRDefault="00642F35" w:rsidP="00C94457">
            <w:pPr>
              <w:pStyle w:val="BodyText"/>
              <w:shd w:val="clear" w:color="auto" w:fill="auto"/>
              <w:spacing w:before="0" w:after="0" w:line="23" w:lineRule="atLeas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818" w:type="dxa"/>
            <w:shd w:val="clear" w:color="auto" w:fill="auto"/>
            <w:vAlign w:val="center"/>
          </w:tcPr>
          <w:p w:rsidR="00642F35" w:rsidRPr="001B4742" w:rsidRDefault="00642F35" w:rsidP="00C94457">
            <w:pPr>
              <w:pStyle w:val="BodyText"/>
              <w:shd w:val="clear" w:color="auto" w:fill="auto"/>
              <w:spacing w:before="0" w:after="0" w:line="23" w:lineRule="atLeas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42F35" w:rsidRPr="001B4742" w:rsidTr="00872B52">
        <w:trPr>
          <w:trHeight w:val="851"/>
          <w:jc w:val="center"/>
        </w:trPr>
        <w:tc>
          <w:tcPr>
            <w:tcW w:w="4821" w:type="dxa"/>
            <w:shd w:val="clear" w:color="auto" w:fill="auto"/>
            <w:vAlign w:val="center"/>
          </w:tcPr>
          <w:p w:rsidR="00642F35" w:rsidRPr="001B4742" w:rsidRDefault="00642F35" w:rsidP="00C94457">
            <w:pPr>
              <w:pStyle w:val="BodyText"/>
              <w:shd w:val="clear" w:color="auto" w:fill="auto"/>
              <w:spacing w:before="0" w:after="0" w:line="23" w:lineRule="atLeas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818" w:type="dxa"/>
            <w:shd w:val="clear" w:color="auto" w:fill="auto"/>
            <w:vAlign w:val="center"/>
          </w:tcPr>
          <w:p w:rsidR="00642F35" w:rsidRPr="001B4742" w:rsidRDefault="00642F35" w:rsidP="00C94457">
            <w:pPr>
              <w:pStyle w:val="BodyText"/>
              <w:shd w:val="clear" w:color="auto" w:fill="auto"/>
              <w:spacing w:before="0" w:after="0" w:line="23" w:lineRule="atLeas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42F35" w:rsidRPr="001B4742" w:rsidTr="00872B52">
        <w:trPr>
          <w:trHeight w:val="851"/>
          <w:jc w:val="center"/>
        </w:trPr>
        <w:tc>
          <w:tcPr>
            <w:tcW w:w="4821" w:type="dxa"/>
            <w:shd w:val="clear" w:color="auto" w:fill="auto"/>
            <w:vAlign w:val="center"/>
          </w:tcPr>
          <w:p w:rsidR="00642F35" w:rsidRPr="001B4742" w:rsidRDefault="00642F35" w:rsidP="00C94457">
            <w:pPr>
              <w:pStyle w:val="BodyText"/>
              <w:shd w:val="clear" w:color="auto" w:fill="auto"/>
              <w:spacing w:before="0" w:after="0" w:line="23" w:lineRule="atLeas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818" w:type="dxa"/>
            <w:shd w:val="clear" w:color="auto" w:fill="auto"/>
            <w:vAlign w:val="center"/>
          </w:tcPr>
          <w:p w:rsidR="00642F35" w:rsidRPr="001B4742" w:rsidRDefault="00642F35" w:rsidP="00C94457">
            <w:pPr>
              <w:pStyle w:val="BodyText"/>
              <w:shd w:val="clear" w:color="auto" w:fill="auto"/>
              <w:spacing w:before="0" w:after="0" w:line="23" w:lineRule="atLeas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:rsidR="00F714C4" w:rsidRPr="001B4742" w:rsidRDefault="00F714C4" w:rsidP="00C94457">
      <w:pPr>
        <w:pStyle w:val="BodyText"/>
        <w:spacing w:before="0" w:after="0" w:line="23" w:lineRule="atLeast"/>
        <w:rPr>
          <w:rFonts w:ascii="Arial" w:hAnsi="Arial" w:cs="Arial"/>
          <w:sz w:val="20"/>
          <w:lang w:val="en-US"/>
        </w:rPr>
      </w:pPr>
    </w:p>
    <w:p w:rsidR="00642F35" w:rsidRPr="001B4742" w:rsidRDefault="00642F35" w:rsidP="00C94457">
      <w:pPr>
        <w:shd w:val="clear" w:color="auto" w:fill="auto"/>
        <w:spacing w:line="23" w:lineRule="atLeast"/>
        <w:rPr>
          <w:rFonts w:ascii="Arial" w:hAnsi="Arial" w:cs="Arial"/>
          <w:sz w:val="20"/>
          <w:lang w:val="en-US"/>
        </w:rPr>
      </w:pPr>
      <w:r w:rsidRPr="001B4742">
        <w:rPr>
          <w:rFonts w:ascii="Arial" w:hAnsi="Arial" w:cs="Arial"/>
          <w:sz w:val="20"/>
          <w:lang w:val="en-US"/>
        </w:rPr>
        <w:br w:type="page"/>
      </w:r>
    </w:p>
    <w:p w:rsidR="00E50AE3" w:rsidRPr="001B4742" w:rsidRDefault="00E50AE3" w:rsidP="00C94457">
      <w:pPr>
        <w:pStyle w:val="BodyText"/>
        <w:spacing w:before="0" w:after="0" w:line="23" w:lineRule="atLeast"/>
        <w:rPr>
          <w:rFonts w:ascii="Arial" w:hAnsi="Arial" w:cs="Arial"/>
          <w:sz w:val="20"/>
          <w:lang w:val="en-US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819"/>
      </w:tblGrid>
      <w:tr w:rsidR="00154871" w:rsidRPr="001B4742" w:rsidTr="00E12AD0">
        <w:trPr>
          <w:jc w:val="center"/>
        </w:trPr>
        <w:tc>
          <w:tcPr>
            <w:tcW w:w="4820" w:type="dxa"/>
          </w:tcPr>
          <w:p w:rsidR="00E50AE3" w:rsidRDefault="00347B78" w:rsidP="00C94457">
            <w:pPr>
              <w:pStyle w:val="BodyText"/>
              <w:shd w:val="clear" w:color="auto" w:fill="auto"/>
              <w:spacing w:before="0" w:after="0" w:line="23" w:lineRule="atLeast"/>
              <w:jc w:val="both"/>
              <w:rPr>
                <w:rFonts w:ascii="Arial" w:hAnsi="Arial" w:cs="Arial"/>
                <w:sz w:val="20"/>
                <w:lang w:val="fr-FR"/>
              </w:rPr>
            </w:pPr>
            <w:r>
              <w:rPr>
                <w:rFonts w:ascii="Arial" w:hAnsi="Arial" w:cs="Arial"/>
                <w:sz w:val="20"/>
                <w:lang w:val="fr-FR"/>
              </w:rPr>
              <w:t>Après avoir pris connaissance des</w:t>
            </w:r>
            <w:r w:rsidR="00E50AE3" w:rsidRPr="001B4742">
              <w:rPr>
                <w:rFonts w:ascii="Arial" w:hAnsi="Arial" w:cs="Arial"/>
                <w:sz w:val="20"/>
                <w:lang w:val="fr-FR"/>
              </w:rPr>
              <w:t xml:space="preserve"> Cahier des Clauses </w:t>
            </w:r>
            <w:r>
              <w:rPr>
                <w:rFonts w:ascii="Arial" w:hAnsi="Arial" w:cs="Arial"/>
                <w:sz w:val="20"/>
                <w:lang w:val="fr-FR"/>
              </w:rPr>
              <w:t xml:space="preserve">Administratives et Techniques </w:t>
            </w:r>
            <w:r w:rsidR="00E50AE3" w:rsidRPr="001B4742">
              <w:rPr>
                <w:rFonts w:ascii="Arial" w:hAnsi="Arial" w:cs="Arial"/>
                <w:sz w:val="20"/>
                <w:lang w:val="fr-FR"/>
              </w:rPr>
              <w:t xml:space="preserve">Particulières </w:t>
            </w:r>
            <w:r w:rsidR="00763B29" w:rsidRPr="001B4742">
              <w:rPr>
                <w:rFonts w:ascii="Arial" w:hAnsi="Arial" w:cs="Arial"/>
                <w:sz w:val="20"/>
                <w:lang w:val="fr-FR"/>
              </w:rPr>
              <w:t>(CC</w:t>
            </w:r>
            <w:r w:rsidR="00CA1345">
              <w:rPr>
                <w:rFonts w:ascii="Arial" w:hAnsi="Arial" w:cs="Arial"/>
                <w:sz w:val="20"/>
                <w:lang w:val="fr-FR"/>
              </w:rPr>
              <w:t>A</w:t>
            </w:r>
            <w:r w:rsidR="00763B29" w:rsidRPr="001B4742">
              <w:rPr>
                <w:rFonts w:ascii="Arial" w:hAnsi="Arial" w:cs="Arial"/>
                <w:sz w:val="20"/>
                <w:lang w:val="fr-FR"/>
              </w:rPr>
              <w:t>P</w:t>
            </w:r>
            <w:r w:rsidR="00CA1345">
              <w:rPr>
                <w:rFonts w:ascii="Arial" w:hAnsi="Arial" w:cs="Arial"/>
                <w:sz w:val="20"/>
                <w:lang w:val="fr-FR"/>
              </w:rPr>
              <w:t xml:space="preserve"> et CCTP</w:t>
            </w:r>
            <w:r w:rsidR="00763B29" w:rsidRPr="001B4742">
              <w:rPr>
                <w:rFonts w:ascii="Arial" w:hAnsi="Arial" w:cs="Arial"/>
                <w:sz w:val="20"/>
                <w:lang w:val="fr-FR"/>
              </w:rPr>
              <w:t xml:space="preserve">) </w:t>
            </w:r>
            <w:r w:rsidR="00E50AE3" w:rsidRPr="001B4742">
              <w:rPr>
                <w:rFonts w:ascii="Arial" w:hAnsi="Arial" w:cs="Arial"/>
                <w:sz w:val="20"/>
                <w:lang w:val="fr-FR"/>
              </w:rPr>
              <w:t>et des documents qui y sont mentionnés et</w:t>
            </w:r>
            <w:r w:rsidR="00763B29" w:rsidRPr="001B4742">
              <w:rPr>
                <w:rFonts w:ascii="Arial" w:hAnsi="Arial" w:cs="Arial"/>
                <w:sz w:val="20"/>
                <w:lang w:val="fr-FR"/>
              </w:rPr>
              <w:t>,</w:t>
            </w:r>
            <w:r w:rsidR="00E50AE3" w:rsidRPr="001B4742">
              <w:rPr>
                <w:rFonts w:ascii="Arial" w:hAnsi="Arial" w:cs="Arial"/>
                <w:sz w:val="20"/>
                <w:lang w:val="fr-FR"/>
              </w:rPr>
              <w:t xml:space="preserve"> après avoir fourni les pièces prévues </w:t>
            </w:r>
            <w:r w:rsidR="00CA1345">
              <w:rPr>
                <w:rFonts w:ascii="Arial" w:hAnsi="Arial" w:cs="Arial"/>
                <w:sz w:val="20"/>
                <w:lang w:val="fr-FR"/>
              </w:rPr>
              <w:t xml:space="preserve">au </w:t>
            </w:r>
            <w:r w:rsidR="00CA1345" w:rsidRPr="001B4742">
              <w:rPr>
                <w:rFonts w:ascii="Arial" w:hAnsi="Arial" w:cs="Arial"/>
                <w:sz w:val="20"/>
                <w:lang w:val="fr-FR"/>
              </w:rPr>
              <w:t>Règlement</w:t>
            </w:r>
            <w:r w:rsidR="00967230" w:rsidRPr="001B4742">
              <w:rPr>
                <w:rFonts w:ascii="Arial" w:hAnsi="Arial" w:cs="Arial"/>
                <w:sz w:val="20"/>
                <w:lang w:val="fr-FR"/>
              </w:rPr>
              <w:t xml:space="preserve"> de la Consultation</w:t>
            </w:r>
            <w:r w:rsidR="0019089F">
              <w:rPr>
                <w:rFonts w:ascii="Arial" w:hAnsi="Arial" w:cs="Arial"/>
                <w:sz w:val="20"/>
                <w:lang w:val="fr-FR"/>
              </w:rPr>
              <w:t xml:space="preserve"> (RC)</w:t>
            </w:r>
            <w:r w:rsidR="00967230" w:rsidRPr="001B4742">
              <w:rPr>
                <w:rFonts w:ascii="Arial" w:hAnsi="Arial" w:cs="Arial"/>
                <w:sz w:val="20"/>
                <w:lang w:val="fr-FR"/>
              </w:rPr>
              <w:t>,</w:t>
            </w:r>
          </w:p>
          <w:p w:rsidR="00347B78" w:rsidRPr="001B4742" w:rsidRDefault="00347B78" w:rsidP="00C94457">
            <w:pPr>
              <w:pStyle w:val="BodyText"/>
              <w:shd w:val="clear" w:color="auto" w:fill="auto"/>
              <w:spacing w:before="0" w:after="0" w:line="23" w:lineRule="atLeast"/>
              <w:jc w:val="both"/>
              <w:rPr>
                <w:rFonts w:ascii="Arial" w:hAnsi="Arial" w:cs="Arial"/>
                <w:sz w:val="20"/>
                <w:lang w:val="fr-FR"/>
              </w:rPr>
            </w:pPr>
          </w:p>
          <w:p w:rsidR="00E50AE3" w:rsidRPr="001B4742" w:rsidRDefault="00E50AE3" w:rsidP="00C94457">
            <w:pPr>
              <w:pStyle w:val="BodyText"/>
              <w:shd w:val="clear" w:color="auto" w:fill="auto"/>
              <w:spacing w:before="0" w:after="0" w:line="23" w:lineRule="atLeast"/>
              <w:jc w:val="both"/>
              <w:rPr>
                <w:rFonts w:ascii="Arial" w:hAnsi="Arial" w:cs="Arial"/>
                <w:sz w:val="20"/>
                <w:lang w:val="fr-FR"/>
              </w:rPr>
            </w:pPr>
            <w:r w:rsidRPr="001B4742">
              <w:rPr>
                <w:rFonts w:ascii="Arial" w:hAnsi="Arial" w:cs="Arial"/>
                <w:sz w:val="20"/>
                <w:lang w:val="fr-FR"/>
              </w:rPr>
              <w:t>Je m’ENGAGE ou j’ENGAGE le groupement dont je suis mandataire, sans réserve, conformément aux conditions, clauses et</w:t>
            </w:r>
            <w:r w:rsidR="007A5D15" w:rsidRPr="001B4742">
              <w:rPr>
                <w:rFonts w:ascii="Arial" w:hAnsi="Arial" w:cs="Arial"/>
                <w:sz w:val="20"/>
                <w:lang w:val="fr-FR"/>
              </w:rPr>
              <w:t xml:space="preserve"> prescriptions imposées par le C</w:t>
            </w:r>
            <w:r w:rsidRPr="001B4742">
              <w:rPr>
                <w:rFonts w:ascii="Arial" w:hAnsi="Arial" w:cs="Arial"/>
                <w:sz w:val="20"/>
                <w:lang w:val="fr-FR"/>
              </w:rPr>
              <w:t xml:space="preserve">ahier des </w:t>
            </w:r>
            <w:r w:rsidR="007A5D15" w:rsidRPr="001B4742">
              <w:rPr>
                <w:rFonts w:ascii="Arial" w:hAnsi="Arial" w:cs="Arial"/>
                <w:sz w:val="20"/>
                <w:lang w:val="fr-FR"/>
              </w:rPr>
              <w:t>C</w:t>
            </w:r>
            <w:r w:rsidRPr="001B4742">
              <w:rPr>
                <w:rFonts w:ascii="Arial" w:hAnsi="Arial" w:cs="Arial"/>
                <w:sz w:val="20"/>
                <w:lang w:val="fr-FR"/>
              </w:rPr>
              <w:t xml:space="preserve">lauses </w:t>
            </w:r>
            <w:r w:rsidR="007A5D15" w:rsidRPr="001B4742">
              <w:rPr>
                <w:rFonts w:ascii="Arial" w:hAnsi="Arial" w:cs="Arial"/>
                <w:sz w:val="20"/>
                <w:lang w:val="fr-FR"/>
              </w:rPr>
              <w:t>P</w:t>
            </w:r>
            <w:r w:rsidRPr="001B4742">
              <w:rPr>
                <w:rFonts w:ascii="Arial" w:hAnsi="Arial" w:cs="Arial"/>
                <w:sz w:val="20"/>
                <w:lang w:val="fr-FR"/>
              </w:rPr>
              <w:t>articulières, à exécuter les prestations qui me concernent, dans le</w:t>
            </w:r>
            <w:r w:rsidR="002C453C" w:rsidRPr="001B4742">
              <w:rPr>
                <w:rFonts w:ascii="Arial" w:hAnsi="Arial" w:cs="Arial"/>
                <w:sz w:val="20"/>
                <w:lang w:val="fr-FR"/>
              </w:rPr>
              <w:t>s conditions ci-après définies.</w:t>
            </w:r>
          </w:p>
          <w:p w:rsidR="002C453C" w:rsidRPr="001B4742" w:rsidRDefault="002C453C" w:rsidP="00C94457">
            <w:pPr>
              <w:pStyle w:val="BodyText"/>
              <w:shd w:val="clear" w:color="auto" w:fill="auto"/>
              <w:spacing w:before="0" w:after="0" w:line="23" w:lineRule="atLeast"/>
              <w:jc w:val="both"/>
              <w:rPr>
                <w:rFonts w:ascii="Arial" w:hAnsi="Arial" w:cs="Arial"/>
                <w:sz w:val="20"/>
                <w:lang w:val="fr-FR"/>
              </w:rPr>
            </w:pPr>
          </w:p>
          <w:p w:rsidR="00E50AE3" w:rsidRPr="001B4742" w:rsidRDefault="00E50AE3" w:rsidP="00C94457">
            <w:pPr>
              <w:pStyle w:val="BodyText"/>
              <w:shd w:val="clear" w:color="auto" w:fill="auto"/>
              <w:spacing w:before="0" w:after="0" w:line="23" w:lineRule="atLeast"/>
              <w:jc w:val="both"/>
              <w:rPr>
                <w:rFonts w:ascii="Arial" w:hAnsi="Arial" w:cs="Arial"/>
                <w:sz w:val="20"/>
                <w:lang w:val="fr-FR"/>
              </w:rPr>
            </w:pPr>
            <w:r w:rsidRPr="001B4742">
              <w:rPr>
                <w:rFonts w:ascii="Arial" w:hAnsi="Arial" w:cs="Arial"/>
                <w:sz w:val="20"/>
                <w:lang w:val="fr-FR"/>
              </w:rPr>
              <w:t xml:space="preserve">L’offre ainsi présentée ne me lie toutefois que si son acceptation nous est notifiée dans un délai maximum de </w:t>
            </w:r>
            <w:r w:rsidR="0019089F" w:rsidRPr="0019089F">
              <w:rPr>
                <w:rFonts w:ascii="Arial" w:hAnsi="Arial" w:cs="Arial"/>
                <w:b/>
                <w:sz w:val="20"/>
                <w:lang w:val="fr-FR"/>
              </w:rPr>
              <w:t>18</w:t>
            </w:r>
            <w:r w:rsidR="00FE113E" w:rsidRPr="001B4742">
              <w:rPr>
                <w:rFonts w:ascii="Arial" w:hAnsi="Arial" w:cs="Arial"/>
                <w:b/>
                <w:sz w:val="20"/>
                <w:lang w:val="fr-FR"/>
              </w:rPr>
              <w:t>0</w:t>
            </w:r>
            <w:r w:rsidRPr="001B4742">
              <w:rPr>
                <w:rFonts w:ascii="Arial" w:hAnsi="Arial" w:cs="Arial"/>
                <w:b/>
                <w:sz w:val="20"/>
                <w:lang w:val="fr-FR"/>
              </w:rPr>
              <w:t xml:space="preserve"> jours</w:t>
            </w:r>
            <w:r w:rsidRPr="001B4742">
              <w:rPr>
                <w:rFonts w:ascii="Arial" w:hAnsi="Arial" w:cs="Arial"/>
                <w:sz w:val="20"/>
                <w:lang w:val="fr-FR"/>
              </w:rPr>
              <w:t xml:space="preserve"> à compter de la date limite de réception des offres fixée par le Règlement de la Consultation</w:t>
            </w:r>
            <w:r w:rsidR="0019089F">
              <w:rPr>
                <w:rFonts w:ascii="Arial" w:hAnsi="Arial" w:cs="Arial"/>
                <w:sz w:val="20"/>
                <w:lang w:val="fr-FR"/>
              </w:rPr>
              <w:t xml:space="preserve"> (RC)</w:t>
            </w:r>
            <w:r w:rsidRPr="001B4742">
              <w:rPr>
                <w:rFonts w:ascii="Arial" w:hAnsi="Arial" w:cs="Arial"/>
                <w:sz w:val="20"/>
                <w:lang w:val="fr-FR"/>
              </w:rPr>
              <w:t>.</w:t>
            </w:r>
          </w:p>
          <w:p w:rsidR="00E50AE3" w:rsidRDefault="00E50AE3" w:rsidP="00C94457">
            <w:pPr>
              <w:pStyle w:val="BodyText"/>
              <w:shd w:val="clear" w:color="auto" w:fill="auto"/>
              <w:spacing w:before="0" w:after="0" w:line="23" w:lineRule="atLeast"/>
              <w:jc w:val="both"/>
              <w:rPr>
                <w:rFonts w:ascii="Arial" w:hAnsi="Arial" w:cs="Arial"/>
                <w:sz w:val="20"/>
                <w:lang w:val="fr-FR"/>
              </w:rPr>
            </w:pPr>
          </w:p>
          <w:p w:rsidR="009D05B2" w:rsidRDefault="009D05B2" w:rsidP="00C94457">
            <w:pPr>
              <w:pStyle w:val="BodyText"/>
              <w:shd w:val="clear" w:color="auto" w:fill="auto"/>
              <w:spacing w:before="0" w:after="0" w:line="23" w:lineRule="atLeast"/>
              <w:jc w:val="both"/>
              <w:rPr>
                <w:rFonts w:ascii="Arial" w:hAnsi="Arial" w:cs="Arial"/>
                <w:sz w:val="20"/>
                <w:lang w:val="fr-FR"/>
              </w:rPr>
            </w:pPr>
          </w:p>
          <w:p w:rsidR="009D05B2" w:rsidRDefault="009D05B2" w:rsidP="009D05B2">
            <w:pPr>
              <w:pStyle w:val="BodyText"/>
              <w:numPr>
                <w:ilvl w:val="0"/>
                <w:numId w:val="21"/>
              </w:numPr>
              <w:shd w:val="clear" w:color="auto" w:fill="auto"/>
              <w:tabs>
                <w:tab w:val="left" w:pos="1559"/>
              </w:tabs>
              <w:spacing w:before="0" w:after="0" w:line="23" w:lineRule="atLeast"/>
              <w:ind w:left="0" w:firstLine="0"/>
              <w:jc w:val="center"/>
              <w:rPr>
                <w:rFonts w:ascii="Arial" w:hAnsi="Arial" w:cs="Arial"/>
                <w:sz w:val="20"/>
                <w:lang w:val="fr-FR"/>
              </w:rPr>
            </w:pPr>
            <w:r w:rsidRPr="009D05B2">
              <w:rPr>
                <w:rFonts w:ascii="Arial" w:hAnsi="Arial" w:cs="Arial"/>
                <w:b/>
                <w:sz w:val="22"/>
                <w:szCs w:val="20"/>
                <w:lang w:val="fr-FR"/>
              </w:rPr>
              <w:t xml:space="preserve">Objet </w:t>
            </w:r>
            <w:r w:rsidR="00C6593A">
              <w:rPr>
                <w:rFonts w:ascii="Arial" w:hAnsi="Arial" w:cs="Arial"/>
                <w:b/>
                <w:sz w:val="22"/>
                <w:szCs w:val="20"/>
                <w:lang w:val="fr-FR"/>
              </w:rPr>
              <w:t>de l’Accord-Cadre</w:t>
            </w:r>
            <w:r w:rsidRPr="009D05B2">
              <w:rPr>
                <w:rFonts w:ascii="Arial" w:hAnsi="Arial" w:cs="Arial"/>
                <w:b/>
                <w:sz w:val="22"/>
                <w:szCs w:val="20"/>
                <w:lang w:val="fr-FR"/>
              </w:rPr>
              <w:t> </w:t>
            </w:r>
          </w:p>
          <w:p w:rsidR="009D05B2" w:rsidRDefault="009D05B2" w:rsidP="00C94457">
            <w:pPr>
              <w:pStyle w:val="BodyText"/>
              <w:shd w:val="clear" w:color="auto" w:fill="auto"/>
              <w:spacing w:before="0" w:after="0" w:line="23" w:lineRule="atLeast"/>
              <w:jc w:val="both"/>
              <w:rPr>
                <w:rFonts w:ascii="Arial" w:hAnsi="Arial" w:cs="Arial"/>
                <w:sz w:val="20"/>
                <w:lang w:val="fr-FR"/>
              </w:rPr>
            </w:pPr>
          </w:p>
          <w:p w:rsidR="00B02DEE" w:rsidRPr="00B02DEE" w:rsidRDefault="00B02DEE" w:rsidP="00B02DEE">
            <w:pPr>
              <w:pStyle w:val="05ARTICLENiv1-Texte"/>
              <w:rPr>
                <w:rFonts w:cs="Arial"/>
              </w:rPr>
            </w:pPr>
            <w:r w:rsidRPr="00B02DEE">
              <w:rPr>
                <w:rFonts w:cs="Arial"/>
              </w:rPr>
              <w:t xml:space="preserve">L’objet du présent </w:t>
            </w:r>
            <w:r w:rsidR="00C6593A">
              <w:rPr>
                <w:rFonts w:cs="Arial"/>
              </w:rPr>
              <w:t>accord-cadre</w:t>
            </w:r>
            <w:r w:rsidR="00C6593A" w:rsidRPr="00B02DEE">
              <w:rPr>
                <w:rFonts w:cs="Arial"/>
              </w:rPr>
              <w:t xml:space="preserve"> </w:t>
            </w:r>
            <w:r w:rsidRPr="00B02DEE">
              <w:rPr>
                <w:rFonts w:cs="Arial"/>
              </w:rPr>
              <w:t xml:space="preserve">est de séléctionner un prestatataire de service afin de réaliser les prestations telles que définies à l’Article 3 du Cahier des Charges (CCTP), et liées à l’externalisation des audits de système et des audits d’opérations pour l’Initiative AIU. </w:t>
            </w:r>
          </w:p>
          <w:p w:rsidR="009D05B2" w:rsidRPr="001B4742" w:rsidRDefault="009D05B2" w:rsidP="00C94457">
            <w:pPr>
              <w:pStyle w:val="BodyText"/>
              <w:shd w:val="clear" w:color="auto" w:fill="auto"/>
              <w:spacing w:before="0" w:after="0" w:line="23" w:lineRule="atLeast"/>
              <w:jc w:val="both"/>
              <w:rPr>
                <w:rFonts w:ascii="Arial" w:hAnsi="Arial" w:cs="Arial"/>
                <w:sz w:val="20"/>
                <w:lang w:val="fr-FR"/>
              </w:rPr>
            </w:pPr>
          </w:p>
          <w:p w:rsidR="00CA072D" w:rsidRPr="001B4742" w:rsidRDefault="00CA072D" w:rsidP="00C94457">
            <w:pPr>
              <w:pStyle w:val="BodyText"/>
              <w:shd w:val="clear" w:color="auto" w:fill="auto"/>
              <w:spacing w:before="0" w:after="0" w:line="23" w:lineRule="atLeast"/>
              <w:jc w:val="both"/>
              <w:rPr>
                <w:rFonts w:ascii="Arial" w:hAnsi="Arial" w:cs="Arial"/>
                <w:sz w:val="20"/>
                <w:lang w:val="fr-FR"/>
              </w:rPr>
            </w:pPr>
          </w:p>
          <w:p w:rsidR="00CA072D" w:rsidRPr="001B4742" w:rsidRDefault="002C453C" w:rsidP="00C94457">
            <w:pPr>
              <w:pStyle w:val="BodyText"/>
              <w:numPr>
                <w:ilvl w:val="0"/>
                <w:numId w:val="21"/>
              </w:numPr>
              <w:shd w:val="clear" w:color="auto" w:fill="auto"/>
              <w:tabs>
                <w:tab w:val="left" w:pos="1559"/>
              </w:tabs>
              <w:spacing w:before="0" w:after="0" w:line="23" w:lineRule="atLeast"/>
              <w:ind w:left="0" w:firstLine="0"/>
              <w:jc w:val="center"/>
              <w:rPr>
                <w:rFonts w:ascii="Arial" w:hAnsi="Arial" w:cs="Arial"/>
                <w:b/>
                <w:sz w:val="22"/>
                <w:szCs w:val="20"/>
                <w:lang w:val="fr-FR"/>
              </w:rPr>
            </w:pPr>
            <w:r w:rsidRPr="001B4742">
              <w:rPr>
                <w:rFonts w:ascii="Arial" w:hAnsi="Arial" w:cs="Arial"/>
                <w:b/>
                <w:sz w:val="22"/>
                <w:szCs w:val="20"/>
                <w:lang w:val="fr-FR"/>
              </w:rPr>
              <w:t>Durée d</w:t>
            </w:r>
            <w:r w:rsidR="00C6593A">
              <w:rPr>
                <w:rFonts w:ascii="Arial" w:hAnsi="Arial" w:cs="Arial"/>
                <w:b/>
                <w:sz w:val="22"/>
                <w:szCs w:val="20"/>
                <w:lang w:val="fr-FR"/>
              </w:rPr>
              <w:t>e l’Accord-Cadre</w:t>
            </w:r>
          </w:p>
          <w:p w:rsidR="00CA072D" w:rsidRPr="001B4742" w:rsidRDefault="00CA072D" w:rsidP="00C94457">
            <w:pPr>
              <w:pStyle w:val="BodyText"/>
              <w:shd w:val="clear" w:color="auto" w:fill="auto"/>
              <w:spacing w:before="0" w:after="0" w:line="23" w:lineRule="atLeast"/>
              <w:jc w:val="both"/>
              <w:rPr>
                <w:rFonts w:ascii="Arial" w:hAnsi="Arial" w:cs="Arial"/>
                <w:sz w:val="20"/>
                <w:lang w:val="fr-FR"/>
              </w:rPr>
            </w:pPr>
          </w:p>
          <w:p w:rsidR="00B02DEE" w:rsidRPr="0010568D" w:rsidRDefault="00B02DEE" w:rsidP="00B02DEE">
            <w:pPr>
              <w:shd w:val="clear" w:color="auto" w:fill="auto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10568D">
              <w:rPr>
                <w:rFonts w:ascii="Arial" w:hAnsi="Arial" w:cs="Arial"/>
                <w:sz w:val="20"/>
                <w:szCs w:val="20"/>
                <w:lang w:val="fr-FR"/>
              </w:rPr>
              <w:t>L</w:t>
            </w:r>
            <w:r w:rsidR="00C6593A">
              <w:rPr>
                <w:rFonts w:ascii="Arial" w:hAnsi="Arial" w:cs="Arial"/>
                <w:sz w:val="20"/>
                <w:szCs w:val="20"/>
                <w:lang w:val="fr-FR"/>
              </w:rPr>
              <w:t>’accord-cadre</w:t>
            </w:r>
            <w:r w:rsidRPr="0010568D">
              <w:rPr>
                <w:rFonts w:ascii="Arial" w:hAnsi="Arial" w:cs="Arial"/>
                <w:sz w:val="20"/>
                <w:szCs w:val="20"/>
                <w:lang w:val="fr-FR"/>
              </w:rPr>
              <w:t xml:space="preserve"> est conclu pour une durée de sept (7) ans à compter de sa notification au titulaire.</w:t>
            </w:r>
          </w:p>
          <w:p w:rsidR="00B02DEE" w:rsidRDefault="00B02DEE" w:rsidP="00B02DEE">
            <w:pPr>
              <w:shd w:val="clear" w:color="auto" w:fill="auto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10568D">
              <w:rPr>
                <w:rFonts w:ascii="Arial" w:hAnsi="Arial" w:cs="Arial"/>
                <w:sz w:val="20"/>
                <w:szCs w:val="20"/>
                <w:lang w:val="fr-FR"/>
              </w:rPr>
              <w:t xml:space="preserve">Il pourra être reconduit tacitement par périodes successives de douze (12) mois à sa date d’anniversaire sans que sa durée totale n’excède </w:t>
            </w:r>
            <w:r w:rsidR="00F61A95" w:rsidRPr="0010568D">
              <w:rPr>
                <w:rFonts w:ascii="Arial" w:hAnsi="Arial" w:cs="Arial"/>
                <w:sz w:val="20"/>
                <w:szCs w:val="20"/>
                <w:lang w:val="fr-FR"/>
              </w:rPr>
              <w:t xml:space="preserve">dix (10) </w:t>
            </w:r>
            <w:r w:rsidRPr="0010568D">
              <w:rPr>
                <w:rFonts w:ascii="Arial" w:hAnsi="Arial" w:cs="Arial"/>
                <w:sz w:val="20"/>
                <w:szCs w:val="20"/>
                <w:lang w:val="fr-FR"/>
              </w:rPr>
              <w:t>ans.</w:t>
            </w:r>
          </w:p>
          <w:p w:rsidR="00E65937" w:rsidRPr="00B02DEE" w:rsidRDefault="00E65937" w:rsidP="00B02DEE">
            <w:pPr>
              <w:shd w:val="clear" w:color="auto" w:fill="auto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B35CCA" w:rsidRDefault="002704E9" w:rsidP="002704E9">
            <w:pPr>
              <w:shd w:val="clear" w:color="auto" w:fill="auto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C86D11">
              <w:rPr>
                <w:rFonts w:ascii="Arial" w:hAnsi="Arial" w:cs="Arial"/>
                <w:sz w:val="20"/>
                <w:szCs w:val="20"/>
                <w:lang w:val="fr-FR"/>
              </w:rPr>
              <w:t>Si le Pouvoir Adjudicateur décide de ne pas reconduire l</w:t>
            </w:r>
            <w:r w:rsidR="00C6593A">
              <w:rPr>
                <w:rFonts w:ascii="Arial" w:hAnsi="Arial" w:cs="Arial"/>
                <w:sz w:val="20"/>
                <w:szCs w:val="20"/>
                <w:lang w:val="fr-FR"/>
              </w:rPr>
              <w:t>’accord-cadre</w:t>
            </w:r>
            <w:r w:rsidRPr="00C86D11">
              <w:rPr>
                <w:rFonts w:ascii="Arial" w:hAnsi="Arial" w:cs="Arial"/>
                <w:sz w:val="20"/>
                <w:szCs w:val="20"/>
                <w:lang w:val="fr-FR"/>
              </w:rPr>
              <w:t>, il en informera le titulaire par écrit.</w:t>
            </w:r>
          </w:p>
          <w:p w:rsidR="00E65937" w:rsidRPr="002704E9" w:rsidRDefault="00E65937" w:rsidP="002704E9">
            <w:pPr>
              <w:shd w:val="clear" w:color="auto" w:fill="auto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B35CCA" w:rsidRPr="00B17F03" w:rsidRDefault="00B35CCA" w:rsidP="00C94457">
            <w:pPr>
              <w:shd w:val="clear" w:color="auto" w:fill="auto"/>
              <w:spacing w:line="23" w:lineRule="atLeast"/>
              <w:jc w:val="both"/>
              <w:rPr>
                <w:rFonts w:ascii="Arial" w:hAnsi="Arial" w:cs="Arial"/>
                <w:noProof/>
                <w:sz w:val="20"/>
                <w:lang w:val="fr-FR"/>
              </w:rPr>
            </w:pPr>
            <w:r w:rsidRPr="00663BCD">
              <w:rPr>
                <w:rFonts w:ascii="Arial" w:eastAsia="'arial'" w:hAnsi="Arial" w:cs="Arial"/>
                <w:color w:val="auto"/>
                <w:sz w:val="20"/>
                <w:szCs w:val="20"/>
              </w:rPr>
              <w:t xml:space="preserve">Le pouvoir adjudicateur peut toutefois décider de ne pas reconduire </w:t>
            </w:r>
            <w:r w:rsidR="0009647C" w:rsidRPr="00B17F03">
              <w:rPr>
                <w:rFonts w:ascii="Arial" w:eastAsia="'arial'" w:hAnsi="Arial" w:cs="Arial"/>
                <w:color w:val="auto"/>
                <w:sz w:val="20"/>
                <w:szCs w:val="20"/>
              </w:rPr>
              <w:t>l</w:t>
            </w:r>
            <w:r w:rsidR="00C6593A">
              <w:rPr>
                <w:rFonts w:ascii="Arial" w:eastAsia="'arial'" w:hAnsi="Arial" w:cs="Arial"/>
                <w:color w:val="auto"/>
                <w:sz w:val="20"/>
                <w:szCs w:val="20"/>
                <w:lang w:val="fr-FR"/>
              </w:rPr>
              <w:t>’accord-cadre</w:t>
            </w:r>
            <w:r w:rsidR="00B17F03" w:rsidRPr="00B17F03">
              <w:rPr>
                <w:rFonts w:ascii="Arial" w:eastAsia="'arial'" w:hAnsi="Arial" w:cs="Arial"/>
                <w:color w:val="auto"/>
                <w:sz w:val="20"/>
                <w:szCs w:val="20"/>
                <w:lang w:val="fr-FR"/>
              </w:rPr>
              <w:t>.</w:t>
            </w:r>
          </w:p>
          <w:p w:rsidR="0019089F" w:rsidRDefault="0019089F" w:rsidP="00C94457">
            <w:pPr>
              <w:pStyle w:val="BodyText"/>
              <w:shd w:val="clear" w:color="auto" w:fill="auto"/>
              <w:spacing w:before="0" w:after="0" w:line="23" w:lineRule="atLeast"/>
              <w:jc w:val="both"/>
              <w:rPr>
                <w:rFonts w:ascii="Arial" w:hAnsi="Arial" w:cs="Arial"/>
                <w:sz w:val="20"/>
                <w:lang w:val="fr-FR"/>
              </w:rPr>
            </w:pPr>
          </w:p>
          <w:p w:rsidR="009D05B2" w:rsidRPr="001B4742" w:rsidRDefault="009D05B2" w:rsidP="00C94457">
            <w:pPr>
              <w:pStyle w:val="BodyText"/>
              <w:shd w:val="clear" w:color="auto" w:fill="auto"/>
              <w:spacing w:before="0" w:after="0" w:line="23" w:lineRule="atLeast"/>
              <w:jc w:val="both"/>
              <w:rPr>
                <w:rFonts w:ascii="Arial" w:hAnsi="Arial" w:cs="Arial"/>
                <w:sz w:val="20"/>
                <w:lang w:val="fr-FR"/>
              </w:rPr>
            </w:pPr>
          </w:p>
          <w:p w:rsidR="004B732B" w:rsidRPr="001B4742" w:rsidRDefault="002C453C" w:rsidP="00C94457">
            <w:pPr>
              <w:pStyle w:val="BodyText"/>
              <w:numPr>
                <w:ilvl w:val="0"/>
                <w:numId w:val="21"/>
              </w:numPr>
              <w:shd w:val="clear" w:color="auto" w:fill="auto"/>
              <w:tabs>
                <w:tab w:val="left" w:pos="1559"/>
              </w:tabs>
              <w:spacing w:before="0" w:after="0" w:line="23" w:lineRule="atLeast"/>
              <w:ind w:left="0" w:firstLine="0"/>
              <w:jc w:val="center"/>
              <w:rPr>
                <w:rFonts w:ascii="Arial" w:hAnsi="Arial" w:cs="Arial"/>
                <w:b/>
                <w:sz w:val="22"/>
                <w:szCs w:val="20"/>
                <w:lang w:val="fr-FR"/>
              </w:rPr>
            </w:pPr>
            <w:r w:rsidRPr="001B4742">
              <w:rPr>
                <w:rFonts w:ascii="Arial" w:hAnsi="Arial" w:cs="Arial"/>
                <w:b/>
                <w:sz w:val="22"/>
                <w:szCs w:val="20"/>
                <w:lang w:val="fr-FR"/>
              </w:rPr>
              <w:t>Pièces Constitutives du Marché</w:t>
            </w:r>
          </w:p>
          <w:p w:rsidR="004B732B" w:rsidRPr="001B4742" w:rsidRDefault="004B732B" w:rsidP="00C94457">
            <w:pPr>
              <w:pStyle w:val="BodyText"/>
              <w:shd w:val="clear" w:color="auto" w:fill="auto"/>
              <w:spacing w:before="0" w:after="0" w:line="23" w:lineRule="atLeast"/>
              <w:jc w:val="both"/>
              <w:rPr>
                <w:rFonts w:ascii="Arial" w:hAnsi="Arial" w:cs="Arial"/>
                <w:sz w:val="20"/>
                <w:lang w:val="fr-FR"/>
              </w:rPr>
            </w:pPr>
          </w:p>
          <w:p w:rsidR="004B732B" w:rsidRPr="001B4742" w:rsidRDefault="004B732B" w:rsidP="00C94457">
            <w:pPr>
              <w:shd w:val="clear" w:color="auto" w:fill="auto"/>
              <w:spacing w:line="23" w:lineRule="atLeast"/>
              <w:jc w:val="both"/>
              <w:rPr>
                <w:rFonts w:ascii="Arial" w:hAnsi="Arial" w:cs="Arial"/>
                <w:sz w:val="20"/>
                <w:lang w:val="fr-FR"/>
              </w:rPr>
            </w:pPr>
            <w:r w:rsidRPr="001B4742">
              <w:rPr>
                <w:rFonts w:ascii="Arial" w:hAnsi="Arial" w:cs="Arial"/>
                <w:sz w:val="20"/>
                <w:lang w:val="fr-FR"/>
              </w:rPr>
              <w:lastRenderedPageBreak/>
              <w:t xml:space="preserve">Les pièces constitutives </w:t>
            </w:r>
            <w:r w:rsidR="00C6593A">
              <w:rPr>
                <w:rFonts w:ascii="Arial" w:hAnsi="Arial" w:cs="Arial"/>
                <w:sz w:val="20"/>
                <w:lang w:val="fr-FR"/>
              </w:rPr>
              <w:t>de l’accord-cadre</w:t>
            </w:r>
            <w:r w:rsidRPr="001B4742">
              <w:rPr>
                <w:rFonts w:ascii="Arial" w:hAnsi="Arial" w:cs="Arial"/>
                <w:sz w:val="20"/>
                <w:lang w:val="fr-FR"/>
              </w:rPr>
              <w:t xml:space="preserve"> sont les suivantes (par ordre de priorité décroissante) :</w:t>
            </w:r>
          </w:p>
          <w:p w:rsidR="00381BA7" w:rsidRPr="001B4742" w:rsidRDefault="00381BA7" w:rsidP="00C94457">
            <w:pPr>
              <w:shd w:val="clear" w:color="auto" w:fill="auto"/>
              <w:spacing w:line="23" w:lineRule="atLeast"/>
              <w:jc w:val="both"/>
              <w:rPr>
                <w:rFonts w:ascii="Arial" w:hAnsi="Arial" w:cs="Arial"/>
                <w:sz w:val="20"/>
                <w:lang w:val="fr-FR"/>
              </w:rPr>
            </w:pPr>
          </w:p>
          <w:p w:rsidR="00381BA7" w:rsidRPr="001B4742" w:rsidRDefault="00381BA7" w:rsidP="00C94457">
            <w:pPr>
              <w:shd w:val="clear" w:color="auto" w:fill="auto"/>
              <w:spacing w:line="23" w:lineRule="atLeast"/>
              <w:jc w:val="both"/>
              <w:rPr>
                <w:rFonts w:ascii="Arial" w:hAnsi="Arial" w:cs="Arial"/>
                <w:b/>
                <w:sz w:val="20"/>
                <w:lang w:val="fr-FR"/>
              </w:rPr>
            </w:pPr>
            <w:r w:rsidRPr="001B4742">
              <w:rPr>
                <w:rFonts w:ascii="Arial" w:hAnsi="Arial" w:cs="Arial"/>
                <w:b/>
                <w:sz w:val="20"/>
                <w:lang w:val="fr-FR"/>
              </w:rPr>
              <w:t>Pièces particulières</w:t>
            </w:r>
          </w:p>
          <w:p w:rsidR="004B732B" w:rsidRPr="001B4742" w:rsidRDefault="004B732B" w:rsidP="00C94457">
            <w:pPr>
              <w:pStyle w:val="ListParagraph"/>
              <w:numPr>
                <w:ilvl w:val="0"/>
                <w:numId w:val="17"/>
              </w:numPr>
              <w:shd w:val="clear" w:color="auto" w:fill="auto"/>
              <w:spacing w:line="23" w:lineRule="atLeast"/>
              <w:ind w:left="284" w:hanging="284"/>
              <w:contextualSpacing w:val="0"/>
              <w:jc w:val="both"/>
              <w:rPr>
                <w:rFonts w:ascii="Arial" w:hAnsi="Arial" w:cs="Arial"/>
                <w:sz w:val="20"/>
                <w:lang w:val="fr-FR"/>
              </w:rPr>
            </w:pPr>
            <w:r w:rsidRPr="001B4742">
              <w:rPr>
                <w:rFonts w:ascii="Arial" w:hAnsi="Arial" w:cs="Arial"/>
                <w:sz w:val="20"/>
                <w:lang w:val="fr-FR"/>
              </w:rPr>
              <w:t>Acte d’Engagement et son annexe, dont l’exemplaire original, conservé dans les archives du Pouv</w:t>
            </w:r>
            <w:r w:rsidR="001B4742" w:rsidRPr="001B4742">
              <w:rPr>
                <w:rFonts w:ascii="Arial" w:hAnsi="Arial" w:cs="Arial"/>
                <w:sz w:val="20"/>
                <w:lang w:val="fr-FR"/>
              </w:rPr>
              <w:t>oir Adjudicateur, fait seul foi</w:t>
            </w:r>
          </w:p>
          <w:p w:rsidR="004B732B" w:rsidRPr="001B4742" w:rsidRDefault="004B732B" w:rsidP="00C94457">
            <w:pPr>
              <w:shd w:val="clear" w:color="auto" w:fill="auto"/>
              <w:spacing w:line="23" w:lineRule="atLeast"/>
              <w:ind w:left="284" w:hanging="284"/>
              <w:jc w:val="both"/>
              <w:rPr>
                <w:rFonts w:ascii="Arial" w:hAnsi="Arial" w:cs="Arial"/>
                <w:sz w:val="20"/>
                <w:lang w:val="fr-FR"/>
              </w:rPr>
            </w:pPr>
          </w:p>
          <w:p w:rsidR="004B732B" w:rsidRDefault="004B732B" w:rsidP="00C94457">
            <w:pPr>
              <w:pStyle w:val="ListParagraph"/>
              <w:numPr>
                <w:ilvl w:val="0"/>
                <w:numId w:val="17"/>
              </w:numPr>
              <w:shd w:val="clear" w:color="auto" w:fill="auto"/>
              <w:spacing w:line="23" w:lineRule="atLeast"/>
              <w:ind w:left="284" w:hanging="284"/>
              <w:contextualSpacing w:val="0"/>
              <w:jc w:val="both"/>
              <w:rPr>
                <w:rFonts w:ascii="Arial" w:hAnsi="Arial" w:cs="Arial"/>
                <w:sz w:val="20"/>
                <w:lang w:val="fr-FR"/>
              </w:rPr>
            </w:pPr>
            <w:r w:rsidRPr="001B4742">
              <w:rPr>
                <w:rFonts w:ascii="Arial" w:hAnsi="Arial" w:cs="Arial"/>
                <w:sz w:val="20"/>
                <w:lang w:val="fr-FR"/>
              </w:rPr>
              <w:t>CC</w:t>
            </w:r>
            <w:r w:rsidR="00347B78">
              <w:rPr>
                <w:rFonts w:ascii="Arial" w:hAnsi="Arial" w:cs="Arial"/>
                <w:sz w:val="20"/>
                <w:lang w:val="fr-FR"/>
              </w:rPr>
              <w:t>A</w:t>
            </w:r>
            <w:r w:rsidRPr="001B4742">
              <w:rPr>
                <w:rFonts w:ascii="Arial" w:hAnsi="Arial" w:cs="Arial"/>
                <w:sz w:val="20"/>
                <w:lang w:val="fr-FR"/>
              </w:rPr>
              <w:t xml:space="preserve">P (Cahier des Clauses </w:t>
            </w:r>
            <w:r w:rsidR="00347B78">
              <w:rPr>
                <w:rFonts w:ascii="Arial" w:hAnsi="Arial" w:cs="Arial"/>
                <w:sz w:val="20"/>
                <w:lang w:val="fr-FR"/>
              </w:rPr>
              <w:t xml:space="preserve">Administratives </w:t>
            </w:r>
            <w:r w:rsidRPr="001B4742">
              <w:rPr>
                <w:rFonts w:ascii="Arial" w:hAnsi="Arial" w:cs="Arial"/>
                <w:sz w:val="20"/>
                <w:lang w:val="fr-FR"/>
              </w:rPr>
              <w:t>Particulières) dont l’exemplaire original, conservé dans les archives du Pouvoir Ad</w:t>
            </w:r>
            <w:r w:rsidR="0042133B" w:rsidRPr="001B4742">
              <w:rPr>
                <w:rFonts w:ascii="Arial" w:hAnsi="Arial" w:cs="Arial"/>
                <w:sz w:val="20"/>
                <w:lang w:val="fr-FR"/>
              </w:rPr>
              <w:t>judicateur, fait seul foi</w:t>
            </w:r>
          </w:p>
          <w:p w:rsidR="00347B78" w:rsidRDefault="00347B78" w:rsidP="00347B78">
            <w:pPr>
              <w:pStyle w:val="ListParagraph"/>
              <w:shd w:val="clear" w:color="auto" w:fill="auto"/>
              <w:spacing w:line="23" w:lineRule="atLeast"/>
              <w:ind w:left="284"/>
              <w:contextualSpacing w:val="0"/>
              <w:jc w:val="both"/>
              <w:rPr>
                <w:rFonts w:ascii="Arial" w:hAnsi="Arial" w:cs="Arial"/>
                <w:sz w:val="20"/>
                <w:lang w:val="fr-FR"/>
              </w:rPr>
            </w:pPr>
          </w:p>
          <w:p w:rsidR="00442F34" w:rsidRDefault="00347B78" w:rsidP="00442F34">
            <w:pPr>
              <w:pStyle w:val="ListParagraph"/>
              <w:numPr>
                <w:ilvl w:val="0"/>
                <w:numId w:val="17"/>
              </w:numPr>
              <w:shd w:val="clear" w:color="auto" w:fill="auto"/>
              <w:spacing w:line="23" w:lineRule="atLeast"/>
              <w:ind w:left="284" w:hanging="284"/>
              <w:contextualSpacing w:val="0"/>
              <w:jc w:val="both"/>
              <w:rPr>
                <w:rFonts w:ascii="Arial" w:hAnsi="Arial" w:cs="Arial"/>
                <w:sz w:val="20"/>
                <w:lang w:val="fr-FR"/>
              </w:rPr>
            </w:pPr>
            <w:r w:rsidRPr="001B4742">
              <w:rPr>
                <w:rFonts w:ascii="Arial" w:hAnsi="Arial" w:cs="Arial"/>
                <w:sz w:val="20"/>
                <w:lang w:val="fr-FR"/>
              </w:rPr>
              <w:t>CC</w:t>
            </w:r>
            <w:r>
              <w:rPr>
                <w:rFonts w:ascii="Arial" w:hAnsi="Arial" w:cs="Arial"/>
                <w:sz w:val="20"/>
                <w:lang w:val="fr-FR"/>
              </w:rPr>
              <w:t>T</w:t>
            </w:r>
            <w:r w:rsidRPr="001B4742">
              <w:rPr>
                <w:rFonts w:ascii="Arial" w:hAnsi="Arial" w:cs="Arial"/>
                <w:sz w:val="20"/>
                <w:lang w:val="fr-FR"/>
              </w:rPr>
              <w:t xml:space="preserve">P (Cahier des Clauses </w:t>
            </w:r>
            <w:r>
              <w:rPr>
                <w:rFonts w:ascii="Arial" w:hAnsi="Arial" w:cs="Arial"/>
                <w:sz w:val="20"/>
                <w:lang w:val="fr-FR"/>
              </w:rPr>
              <w:t xml:space="preserve">Techniques </w:t>
            </w:r>
            <w:r w:rsidRPr="001B4742">
              <w:rPr>
                <w:rFonts w:ascii="Arial" w:hAnsi="Arial" w:cs="Arial"/>
                <w:sz w:val="20"/>
                <w:lang w:val="fr-FR"/>
              </w:rPr>
              <w:t xml:space="preserve">Particulières) dont l’exemplaire original, conservé dans les archives du Pouvoir Adjudicateur, fait </w:t>
            </w:r>
            <w:proofErr w:type="gramStart"/>
            <w:r w:rsidRPr="001B4742">
              <w:rPr>
                <w:rFonts w:ascii="Arial" w:hAnsi="Arial" w:cs="Arial"/>
                <w:sz w:val="20"/>
                <w:lang w:val="fr-FR"/>
              </w:rPr>
              <w:t>seul foi</w:t>
            </w:r>
            <w:proofErr w:type="gramEnd"/>
          </w:p>
          <w:p w:rsidR="00C6593A" w:rsidRPr="00E65937" w:rsidRDefault="00C6593A" w:rsidP="00E65937">
            <w:pPr>
              <w:pStyle w:val="ListParagraph"/>
              <w:rPr>
                <w:rFonts w:ascii="Arial" w:hAnsi="Arial" w:cs="Arial"/>
                <w:sz w:val="20"/>
                <w:lang w:val="fr-FR"/>
              </w:rPr>
            </w:pPr>
          </w:p>
          <w:p w:rsidR="00C6593A" w:rsidRPr="00442F34" w:rsidRDefault="00C6593A" w:rsidP="00E65937">
            <w:pPr>
              <w:pStyle w:val="ListParagraph"/>
              <w:shd w:val="clear" w:color="auto" w:fill="auto"/>
              <w:spacing w:line="23" w:lineRule="atLeast"/>
              <w:ind w:left="284"/>
              <w:contextualSpacing w:val="0"/>
              <w:jc w:val="both"/>
              <w:rPr>
                <w:rFonts w:ascii="Arial" w:hAnsi="Arial" w:cs="Arial"/>
                <w:sz w:val="20"/>
                <w:lang w:val="fr-FR"/>
              </w:rPr>
            </w:pPr>
          </w:p>
          <w:p w:rsidR="00442F34" w:rsidRDefault="00442F34" w:rsidP="00442F34">
            <w:pPr>
              <w:pStyle w:val="ListParagraph"/>
              <w:numPr>
                <w:ilvl w:val="0"/>
                <w:numId w:val="17"/>
              </w:numPr>
              <w:shd w:val="clear" w:color="auto" w:fill="auto"/>
              <w:spacing w:line="23" w:lineRule="atLeast"/>
              <w:ind w:left="284" w:hanging="284"/>
              <w:contextualSpacing w:val="0"/>
              <w:jc w:val="both"/>
              <w:rPr>
                <w:rFonts w:ascii="Arial" w:hAnsi="Arial" w:cs="Arial"/>
                <w:sz w:val="20"/>
                <w:lang w:val="fr-FR"/>
              </w:rPr>
            </w:pPr>
            <w:r w:rsidRPr="001B4742">
              <w:rPr>
                <w:rFonts w:ascii="Arial" w:hAnsi="Arial" w:cs="Arial"/>
                <w:sz w:val="20"/>
                <w:lang w:val="fr-FR"/>
              </w:rPr>
              <w:t xml:space="preserve">Le Bordereau des </w:t>
            </w:r>
            <w:proofErr w:type="gramStart"/>
            <w:r w:rsidRPr="001B4742">
              <w:rPr>
                <w:rFonts w:ascii="Arial" w:hAnsi="Arial" w:cs="Arial"/>
                <w:sz w:val="20"/>
                <w:lang w:val="fr-FR"/>
              </w:rPr>
              <w:t xml:space="preserve">Prix </w:t>
            </w:r>
            <w:r>
              <w:rPr>
                <w:rFonts w:ascii="Arial" w:hAnsi="Arial" w:cs="Arial"/>
                <w:sz w:val="20"/>
                <w:lang w:val="fr-FR"/>
              </w:rPr>
              <w:t xml:space="preserve"> (</w:t>
            </w:r>
            <w:proofErr w:type="gramEnd"/>
            <w:r>
              <w:rPr>
                <w:rFonts w:ascii="Arial" w:hAnsi="Arial" w:cs="Arial"/>
                <w:sz w:val="20"/>
                <w:lang w:val="fr-FR"/>
              </w:rPr>
              <w:t>BP</w:t>
            </w:r>
            <w:r w:rsidRPr="001B4742">
              <w:rPr>
                <w:rFonts w:ascii="Arial" w:hAnsi="Arial" w:cs="Arial"/>
                <w:sz w:val="20"/>
                <w:lang w:val="fr-FR"/>
              </w:rPr>
              <w:t>)</w:t>
            </w:r>
          </w:p>
          <w:p w:rsidR="009D05B2" w:rsidRPr="00442F34" w:rsidRDefault="009D05B2" w:rsidP="009D05B2">
            <w:pPr>
              <w:pStyle w:val="ListParagraph"/>
              <w:shd w:val="clear" w:color="auto" w:fill="auto"/>
              <w:spacing w:line="23" w:lineRule="atLeast"/>
              <w:ind w:left="284"/>
              <w:contextualSpacing w:val="0"/>
              <w:jc w:val="both"/>
              <w:rPr>
                <w:rFonts w:ascii="Arial" w:hAnsi="Arial" w:cs="Arial"/>
                <w:sz w:val="20"/>
                <w:lang w:val="fr-FR"/>
              </w:rPr>
            </w:pPr>
          </w:p>
          <w:p w:rsidR="004B732B" w:rsidRPr="001B4742" w:rsidRDefault="001B4742" w:rsidP="00C94457">
            <w:pPr>
              <w:pStyle w:val="ListParagraph"/>
              <w:numPr>
                <w:ilvl w:val="0"/>
                <w:numId w:val="17"/>
              </w:numPr>
              <w:shd w:val="clear" w:color="auto" w:fill="auto"/>
              <w:spacing w:line="23" w:lineRule="atLeast"/>
              <w:ind w:left="284" w:hanging="284"/>
              <w:contextualSpacing w:val="0"/>
              <w:jc w:val="both"/>
              <w:rPr>
                <w:rFonts w:ascii="Arial" w:hAnsi="Arial" w:cs="Arial"/>
                <w:sz w:val="20"/>
                <w:lang w:val="fr-FR"/>
              </w:rPr>
            </w:pPr>
            <w:r>
              <w:rPr>
                <w:rFonts w:ascii="Arial" w:hAnsi="Arial" w:cs="Arial"/>
                <w:sz w:val="20"/>
                <w:lang w:val="fr-FR"/>
              </w:rPr>
              <w:t>L</w:t>
            </w:r>
            <w:r w:rsidR="002C453C" w:rsidRPr="001B4742">
              <w:rPr>
                <w:rFonts w:ascii="Arial" w:hAnsi="Arial" w:cs="Arial"/>
                <w:sz w:val="20"/>
                <w:lang w:val="fr-FR"/>
              </w:rPr>
              <w:t>a note méthodologique</w:t>
            </w:r>
          </w:p>
          <w:p w:rsidR="00B17F03" w:rsidRPr="001B4742" w:rsidRDefault="00B17F03" w:rsidP="00442F34">
            <w:pPr>
              <w:shd w:val="clear" w:color="auto" w:fill="auto"/>
              <w:spacing w:line="23" w:lineRule="atLeast"/>
              <w:jc w:val="both"/>
              <w:rPr>
                <w:rFonts w:ascii="Arial" w:hAnsi="Arial" w:cs="Arial"/>
                <w:sz w:val="20"/>
                <w:lang w:val="fr-FR"/>
              </w:rPr>
            </w:pPr>
          </w:p>
          <w:p w:rsidR="00381BA7" w:rsidRPr="001B4742" w:rsidRDefault="00381BA7" w:rsidP="00C94457">
            <w:pPr>
              <w:shd w:val="clear" w:color="auto" w:fill="auto"/>
              <w:spacing w:line="23" w:lineRule="atLeast"/>
              <w:ind w:left="284" w:hanging="284"/>
              <w:jc w:val="both"/>
              <w:rPr>
                <w:rFonts w:ascii="Arial" w:hAnsi="Arial" w:cs="Arial"/>
                <w:b/>
                <w:sz w:val="20"/>
                <w:lang w:val="fr-FR"/>
              </w:rPr>
            </w:pPr>
            <w:r w:rsidRPr="001B4742">
              <w:rPr>
                <w:rFonts w:ascii="Arial" w:hAnsi="Arial" w:cs="Arial"/>
                <w:b/>
                <w:sz w:val="20"/>
                <w:lang w:val="fr-FR"/>
              </w:rPr>
              <w:t>Pièce générale</w:t>
            </w:r>
          </w:p>
          <w:p w:rsidR="00AD71E3" w:rsidRPr="00AD71E3" w:rsidRDefault="00967230" w:rsidP="00AD71E3">
            <w:pPr>
              <w:pStyle w:val="ListParagraph"/>
              <w:numPr>
                <w:ilvl w:val="0"/>
                <w:numId w:val="17"/>
              </w:numPr>
              <w:shd w:val="clear" w:color="auto" w:fill="auto"/>
              <w:spacing w:line="23" w:lineRule="atLeast"/>
              <w:ind w:left="284" w:hanging="284"/>
              <w:contextualSpacing w:val="0"/>
              <w:jc w:val="both"/>
              <w:rPr>
                <w:rFonts w:ascii="Arial" w:hAnsi="Arial" w:cs="Arial"/>
                <w:sz w:val="20"/>
                <w:lang w:val="fr-FR"/>
              </w:rPr>
            </w:pPr>
            <w:r w:rsidRPr="001B4742">
              <w:rPr>
                <w:rFonts w:ascii="Arial" w:hAnsi="Arial" w:cs="Arial"/>
                <w:sz w:val="20"/>
                <w:lang w:val="fr-FR"/>
              </w:rPr>
              <w:t>Le Cahier des Cha</w:t>
            </w:r>
            <w:r w:rsidR="00D41FB0" w:rsidRPr="001B4742">
              <w:rPr>
                <w:rFonts w:ascii="Arial" w:hAnsi="Arial" w:cs="Arial"/>
                <w:sz w:val="20"/>
                <w:lang w:val="fr-FR"/>
              </w:rPr>
              <w:t xml:space="preserve">rges Administratives Générales </w:t>
            </w:r>
            <w:r w:rsidR="00AD71E3">
              <w:rPr>
                <w:rFonts w:ascii="Arial" w:hAnsi="Arial" w:cs="Arial"/>
                <w:sz w:val="20"/>
                <w:lang w:val="fr-FR"/>
              </w:rPr>
              <w:t>applicable aux Fournitures Courantes et Services (CCAG-FCS)</w:t>
            </w:r>
          </w:p>
          <w:p w:rsidR="004B732B" w:rsidRDefault="00347B78" w:rsidP="00957C40">
            <w:pPr>
              <w:numPr>
                <w:ilvl w:val="0"/>
                <w:numId w:val="22"/>
              </w:numPr>
              <w:shd w:val="clear" w:color="auto" w:fill="auto"/>
              <w:spacing w:line="23" w:lineRule="atLeast"/>
              <w:ind w:left="459" w:hanging="425"/>
              <w:jc w:val="both"/>
              <w:rPr>
                <w:rFonts w:ascii="Arial" w:hAnsi="Arial" w:cs="Arial"/>
                <w:sz w:val="20"/>
                <w:lang w:val="fr-FR"/>
              </w:rPr>
            </w:pPr>
            <w:r w:rsidRPr="00442F34">
              <w:rPr>
                <w:rFonts w:ascii="Arial" w:hAnsi="Arial" w:cs="Arial"/>
                <w:sz w:val="20"/>
                <w:lang w:val="fr-FR"/>
              </w:rPr>
              <w:t xml:space="preserve">Le CCTG, les normes nationales et européennes en vigueur </w:t>
            </w:r>
          </w:p>
          <w:p w:rsidR="00442F34" w:rsidRDefault="00442F34" w:rsidP="00442F34">
            <w:pPr>
              <w:shd w:val="clear" w:color="auto" w:fill="auto"/>
              <w:spacing w:line="23" w:lineRule="atLeast"/>
              <w:jc w:val="both"/>
              <w:rPr>
                <w:rFonts w:ascii="Arial" w:hAnsi="Arial" w:cs="Arial"/>
                <w:sz w:val="20"/>
                <w:lang w:val="fr-FR"/>
              </w:rPr>
            </w:pPr>
          </w:p>
          <w:p w:rsidR="00442F34" w:rsidRPr="001B4742" w:rsidRDefault="00442F34" w:rsidP="00442F34">
            <w:pPr>
              <w:shd w:val="clear" w:color="auto" w:fill="auto"/>
              <w:spacing w:line="23" w:lineRule="atLeast"/>
              <w:jc w:val="both"/>
              <w:rPr>
                <w:rFonts w:ascii="Arial" w:hAnsi="Arial" w:cs="Arial"/>
                <w:sz w:val="20"/>
                <w:lang w:val="fr-FR"/>
              </w:rPr>
            </w:pPr>
          </w:p>
          <w:p w:rsidR="00CA072D" w:rsidRPr="001B4742" w:rsidRDefault="002C453C" w:rsidP="00C94457">
            <w:pPr>
              <w:pStyle w:val="BodyText"/>
              <w:numPr>
                <w:ilvl w:val="0"/>
                <w:numId w:val="21"/>
              </w:numPr>
              <w:shd w:val="clear" w:color="auto" w:fill="auto"/>
              <w:tabs>
                <w:tab w:val="left" w:pos="1559"/>
              </w:tabs>
              <w:spacing w:before="0" w:after="0" w:line="23" w:lineRule="atLeast"/>
              <w:ind w:left="0" w:firstLine="0"/>
              <w:jc w:val="center"/>
              <w:rPr>
                <w:rFonts w:ascii="Arial" w:hAnsi="Arial" w:cs="Arial"/>
                <w:b/>
                <w:sz w:val="22"/>
                <w:szCs w:val="20"/>
                <w:lang w:val="fr-FR"/>
              </w:rPr>
            </w:pPr>
            <w:r w:rsidRPr="001B4742">
              <w:rPr>
                <w:rFonts w:ascii="Arial" w:hAnsi="Arial" w:cs="Arial"/>
                <w:b/>
                <w:sz w:val="22"/>
                <w:szCs w:val="20"/>
                <w:lang w:val="fr-FR"/>
              </w:rPr>
              <w:t>Prix</w:t>
            </w:r>
          </w:p>
          <w:p w:rsidR="00A04E71" w:rsidRPr="001B4742" w:rsidRDefault="00A04E71" w:rsidP="00C94457">
            <w:pPr>
              <w:shd w:val="clear" w:color="auto" w:fill="auto"/>
              <w:spacing w:line="23" w:lineRule="atLeast"/>
              <w:jc w:val="both"/>
              <w:rPr>
                <w:rFonts w:ascii="Arial" w:hAnsi="Arial" w:cs="Arial"/>
                <w:sz w:val="20"/>
                <w:lang w:val="fr-FR"/>
              </w:rPr>
            </w:pPr>
          </w:p>
          <w:p w:rsidR="00A04E71" w:rsidRPr="001B4742" w:rsidRDefault="00A04E71" w:rsidP="00C94457">
            <w:pPr>
              <w:shd w:val="clear" w:color="auto" w:fill="auto"/>
              <w:spacing w:line="23" w:lineRule="atLeast"/>
              <w:jc w:val="both"/>
              <w:rPr>
                <w:rFonts w:ascii="Arial" w:hAnsi="Arial" w:cs="Arial"/>
                <w:sz w:val="20"/>
                <w:lang w:val="fr-FR"/>
              </w:rPr>
            </w:pPr>
            <w:r w:rsidRPr="001B4742">
              <w:rPr>
                <w:rFonts w:ascii="Arial" w:hAnsi="Arial" w:cs="Arial"/>
                <w:sz w:val="20"/>
                <w:lang w:val="fr-FR"/>
              </w:rPr>
              <w:t>Je me soumets et m’engage (Nous nous soumettons et nous nous engageons) envers le GEIE – GECOTTI</w:t>
            </w:r>
            <w:r w:rsidR="00442F34">
              <w:rPr>
                <w:rFonts w:ascii="Arial" w:hAnsi="Arial" w:cs="Arial"/>
                <w:sz w:val="20"/>
                <w:lang w:val="fr-FR"/>
              </w:rPr>
              <w:t>-PE</w:t>
            </w:r>
            <w:r w:rsidRPr="001B4742">
              <w:rPr>
                <w:rFonts w:ascii="Arial" w:hAnsi="Arial" w:cs="Arial"/>
                <w:sz w:val="20"/>
                <w:lang w:val="fr-FR"/>
              </w:rPr>
              <w:t xml:space="preserve"> à exécuter le marché visé ci-dessus pour lequel je consens (nous consentons) </w:t>
            </w:r>
            <w:r w:rsidR="002704E9">
              <w:rPr>
                <w:rFonts w:ascii="Arial" w:hAnsi="Arial" w:cs="Arial"/>
                <w:sz w:val="20"/>
                <w:lang w:val="fr-FR"/>
              </w:rPr>
              <w:t>aux</w:t>
            </w:r>
            <w:r w:rsidRPr="001B4742">
              <w:rPr>
                <w:rFonts w:ascii="Arial" w:hAnsi="Arial" w:cs="Arial"/>
                <w:sz w:val="20"/>
                <w:lang w:val="fr-FR"/>
              </w:rPr>
              <w:t xml:space="preserve"> prix fi</w:t>
            </w:r>
            <w:r w:rsidR="002704E9">
              <w:rPr>
                <w:rFonts w:ascii="Arial" w:hAnsi="Arial" w:cs="Arial"/>
                <w:sz w:val="20"/>
                <w:lang w:val="fr-FR"/>
              </w:rPr>
              <w:t>xés au Bordereau des Prix (BP).</w:t>
            </w:r>
          </w:p>
          <w:p w:rsidR="00A04E71" w:rsidRDefault="00A04E71" w:rsidP="00C94457">
            <w:pPr>
              <w:shd w:val="clear" w:color="auto" w:fill="auto"/>
              <w:spacing w:line="23" w:lineRule="atLeast"/>
              <w:jc w:val="both"/>
              <w:rPr>
                <w:rFonts w:ascii="Arial" w:hAnsi="Arial" w:cs="Arial"/>
                <w:sz w:val="20"/>
                <w:lang w:val="fr-FR"/>
              </w:rPr>
            </w:pPr>
          </w:p>
          <w:p w:rsidR="002704E9" w:rsidRPr="001B4742" w:rsidRDefault="002704E9" w:rsidP="00C94457">
            <w:pPr>
              <w:shd w:val="clear" w:color="auto" w:fill="auto"/>
              <w:spacing w:line="23" w:lineRule="atLeast"/>
              <w:jc w:val="both"/>
              <w:rPr>
                <w:rFonts w:ascii="Arial" w:hAnsi="Arial" w:cs="Arial"/>
                <w:sz w:val="20"/>
                <w:lang w:val="fr-FR"/>
              </w:rPr>
            </w:pPr>
          </w:p>
          <w:p w:rsidR="002704E9" w:rsidRDefault="002704E9" w:rsidP="002704E9">
            <w:pPr>
              <w:shd w:val="clear" w:color="auto" w:fill="auto"/>
              <w:spacing w:line="23" w:lineRule="atLeast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12411C">
              <w:rPr>
                <w:rFonts w:ascii="Arial" w:hAnsi="Arial" w:cs="Arial"/>
                <w:sz w:val="20"/>
                <w:szCs w:val="20"/>
                <w:lang w:val="fr-FR"/>
              </w:rPr>
              <w:t xml:space="preserve">Les prix sont révisables en application de l’indice </w:t>
            </w:r>
            <w:proofErr w:type="spellStart"/>
            <w:r w:rsidRPr="0012411C">
              <w:rPr>
                <w:rFonts w:ascii="Arial" w:hAnsi="Arial" w:cs="Arial"/>
                <w:sz w:val="20"/>
                <w:szCs w:val="20"/>
                <w:lang w:val="fr-FR"/>
              </w:rPr>
              <w:t>Syntec</w:t>
            </w:r>
            <w:proofErr w:type="spellEnd"/>
            <w:r w:rsidRPr="0012411C">
              <w:rPr>
                <w:rFonts w:ascii="Arial" w:hAnsi="Arial" w:cs="Arial"/>
                <w:sz w:val="20"/>
                <w:szCs w:val="20"/>
                <w:lang w:val="fr-FR"/>
              </w:rPr>
              <w:t>*, une seule fois par an, à compter de la première année de reconduction.</w:t>
            </w:r>
          </w:p>
          <w:p w:rsidR="002704E9" w:rsidRDefault="002704E9" w:rsidP="002704E9">
            <w:pPr>
              <w:shd w:val="clear" w:color="auto" w:fill="auto"/>
              <w:spacing w:line="23" w:lineRule="atLeast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2704E9" w:rsidRPr="0012411C" w:rsidRDefault="002704E9" w:rsidP="002704E9">
            <w:pPr>
              <w:shd w:val="clear" w:color="auto" w:fill="auto"/>
              <w:spacing w:line="23" w:lineRule="atLeast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Le mois d’</w:t>
            </w:r>
            <w:r w:rsidR="009D05B2">
              <w:rPr>
                <w:rFonts w:ascii="Arial" w:hAnsi="Arial" w:cs="Arial"/>
                <w:sz w:val="20"/>
                <w:szCs w:val="20"/>
                <w:lang w:val="fr-FR"/>
              </w:rPr>
              <w:t>établissement des pri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x est le mois M0 (</w:t>
            </w:r>
            <w:r w:rsidR="00F61A95">
              <w:rPr>
                <w:rFonts w:ascii="Arial" w:hAnsi="Arial" w:cs="Arial"/>
                <w:sz w:val="20"/>
                <w:szCs w:val="20"/>
                <w:lang w:val="fr-FR"/>
              </w:rPr>
              <w:t>Mai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2016)</w:t>
            </w:r>
          </w:p>
          <w:p w:rsidR="002704E9" w:rsidRPr="0012411C" w:rsidRDefault="002704E9" w:rsidP="002704E9">
            <w:pPr>
              <w:shd w:val="clear" w:color="auto" w:fill="auto"/>
              <w:spacing w:line="23" w:lineRule="atLeast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2704E9" w:rsidRPr="0012411C" w:rsidRDefault="002704E9" w:rsidP="002704E9">
            <w:pPr>
              <w:shd w:val="clear" w:color="auto" w:fill="auto"/>
              <w:spacing w:line="23" w:lineRule="atLeast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12411C">
              <w:rPr>
                <w:rFonts w:ascii="Arial" w:hAnsi="Arial" w:cs="Arial"/>
                <w:sz w:val="20"/>
                <w:szCs w:val="20"/>
                <w:lang w:val="fr-FR"/>
              </w:rPr>
              <w:t xml:space="preserve">*Formule indice </w:t>
            </w:r>
            <w:proofErr w:type="spellStart"/>
            <w:r w:rsidRPr="0012411C">
              <w:rPr>
                <w:rFonts w:ascii="Arial" w:hAnsi="Arial" w:cs="Arial"/>
                <w:sz w:val="20"/>
                <w:szCs w:val="20"/>
                <w:lang w:val="fr-FR"/>
              </w:rPr>
              <w:t>Syntec</w:t>
            </w:r>
            <w:proofErr w:type="spellEnd"/>
          </w:p>
          <w:p w:rsidR="002704E9" w:rsidRPr="0012411C" w:rsidRDefault="002704E9" w:rsidP="002704E9">
            <w:pPr>
              <w:shd w:val="clear" w:color="auto" w:fill="auto"/>
              <w:spacing w:line="23" w:lineRule="atLeast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2704E9" w:rsidRPr="0012411C" w:rsidRDefault="002704E9" w:rsidP="002704E9">
            <w:pPr>
              <w:shd w:val="clear" w:color="auto" w:fill="auto"/>
              <w:spacing w:line="23" w:lineRule="atLeast"/>
              <w:jc w:val="both"/>
              <w:rPr>
                <w:rFonts w:ascii="Arial" w:hAnsi="Arial" w:cs="Arial"/>
                <w:sz w:val="20"/>
                <w:szCs w:val="20"/>
                <w:u w:val="single"/>
                <w:lang w:val="fr-FR"/>
              </w:rPr>
            </w:pPr>
            <w:r w:rsidRPr="0012411C">
              <w:rPr>
                <w:rFonts w:ascii="Arial" w:hAnsi="Arial" w:cs="Arial"/>
                <w:sz w:val="20"/>
                <w:szCs w:val="20"/>
                <w:lang w:val="fr-FR"/>
              </w:rPr>
              <w:t xml:space="preserve">P1 = PO x </w:t>
            </w:r>
            <w:r w:rsidRPr="0012411C">
              <w:rPr>
                <w:rFonts w:ascii="Arial" w:hAnsi="Arial" w:cs="Arial"/>
                <w:sz w:val="20"/>
                <w:szCs w:val="20"/>
                <w:u w:val="single"/>
                <w:lang w:val="fr-FR"/>
              </w:rPr>
              <w:t>S1</w:t>
            </w:r>
          </w:p>
          <w:p w:rsidR="002704E9" w:rsidRPr="0012411C" w:rsidRDefault="002704E9" w:rsidP="002704E9">
            <w:pPr>
              <w:shd w:val="clear" w:color="auto" w:fill="auto"/>
              <w:spacing w:line="23" w:lineRule="atLeast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12411C">
              <w:rPr>
                <w:rFonts w:ascii="Arial" w:hAnsi="Arial" w:cs="Arial"/>
                <w:sz w:val="20"/>
                <w:szCs w:val="20"/>
                <w:lang w:val="fr-FR"/>
              </w:rPr>
              <w:lastRenderedPageBreak/>
              <w:t xml:space="preserve">                SO</w:t>
            </w:r>
          </w:p>
          <w:p w:rsidR="002704E9" w:rsidRPr="0012411C" w:rsidRDefault="002704E9" w:rsidP="002704E9">
            <w:pPr>
              <w:pStyle w:val="NormalWeb"/>
              <w:spacing w:before="0" w:after="0" w:line="23" w:lineRule="atLeast"/>
              <w:rPr>
                <w:rFonts w:ascii="Arial" w:hAnsi="Arial" w:cs="Arial"/>
                <w:sz w:val="20"/>
                <w:szCs w:val="20"/>
              </w:rPr>
            </w:pPr>
            <w:r w:rsidRPr="0012411C">
              <w:rPr>
                <w:rFonts w:ascii="Arial" w:hAnsi="Arial" w:cs="Arial"/>
                <w:sz w:val="20"/>
                <w:szCs w:val="20"/>
              </w:rPr>
              <w:t>P1 : prix révisé</w:t>
            </w:r>
          </w:p>
          <w:p w:rsidR="002704E9" w:rsidRPr="0012411C" w:rsidRDefault="002704E9" w:rsidP="002704E9">
            <w:pPr>
              <w:pStyle w:val="NormalWeb"/>
              <w:spacing w:before="0" w:after="0" w:line="23" w:lineRule="atLeast"/>
              <w:rPr>
                <w:rFonts w:ascii="Arial" w:hAnsi="Arial" w:cs="Arial"/>
                <w:sz w:val="20"/>
                <w:szCs w:val="20"/>
              </w:rPr>
            </w:pPr>
            <w:r w:rsidRPr="0012411C">
              <w:rPr>
                <w:rFonts w:ascii="Arial" w:hAnsi="Arial" w:cs="Arial"/>
                <w:sz w:val="20"/>
                <w:szCs w:val="20"/>
              </w:rPr>
              <w:t>P0 : prix contractuel d'origine</w:t>
            </w:r>
          </w:p>
          <w:p w:rsidR="002704E9" w:rsidRPr="0012411C" w:rsidRDefault="002704E9" w:rsidP="002704E9">
            <w:pPr>
              <w:pStyle w:val="NormalWeb"/>
              <w:spacing w:before="0" w:after="0" w:line="23" w:lineRule="atLeast"/>
              <w:rPr>
                <w:rFonts w:ascii="Arial" w:hAnsi="Arial" w:cs="Arial"/>
                <w:sz w:val="20"/>
                <w:szCs w:val="20"/>
              </w:rPr>
            </w:pPr>
            <w:r w:rsidRPr="0012411C">
              <w:rPr>
                <w:rFonts w:ascii="Arial" w:hAnsi="Arial" w:cs="Arial"/>
                <w:sz w:val="20"/>
                <w:szCs w:val="20"/>
              </w:rPr>
              <w:t>S0 : indice SYNTEC de référence retenu à la date contractuelle d'origine</w:t>
            </w:r>
          </w:p>
          <w:p w:rsidR="002704E9" w:rsidRPr="0012411C" w:rsidRDefault="002704E9" w:rsidP="002704E9">
            <w:pPr>
              <w:pStyle w:val="NormalWeb"/>
              <w:spacing w:before="0" w:after="0" w:line="23" w:lineRule="atLeast"/>
              <w:rPr>
                <w:rFonts w:ascii="Arial" w:hAnsi="Arial" w:cs="Arial"/>
                <w:sz w:val="20"/>
                <w:szCs w:val="20"/>
              </w:rPr>
            </w:pPr>
            <w:r w:rsidRPr="0012411C">
              <w:rPr>
                <w:rFonts w:ascii="Arial" w:hAnsi="Arial" w:cs="Arial"/>
                <w:sz w:val="20"/>
                <w:szCs w:val="20"/>
              </w:rPr>
              <w:t>S1 : dernier indice publié à la date de révision</w:t>
            </w:r>
          </w:p>
          <w:p w:rsidR="002704E9" w:rsidRPr="0012411C" w:rsidRDefault="002704E9" w:rsidP="002704E9">
            <w:pPr>
              <w:shd w:val="clear" w:color="auto" w:fill="auto"/>
              <w:spacing w:line="23" w:lineRule="atLeast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2704E9" w:rsidRPr="0012411C" w:rsidRDefault="002704E9" w:rsidP="002704E9">
            <w:pPr>
              <w:shd w:val="clear" w:color="auto" w:fill="auto"/>
              <w:spacing w:line="23" w:lineRule="atLeast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12411C">
              <w:rPr>
                <w:rFonts w:ascii="Arial" w:hAnsi="Arial" w:cs="Arial"/>
                <w:sz w:val="20"/>
                <w:szCs w:val="20"/>
                <w:lang w:val="fr-FR"/>
              </w:rPr>
              <w:t xml:space="preserve">Il 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m’</w:t>
            </w:r>
            <w:r w:rsidR="009D05B2">
              <w:rPr>
                <w:rFonts w:ascii="Arial" w:hAnsi="Arial" w:cs="Arial"/>
                <w:sz w:val="20"/>
                <w:szCs w:val="20"/>
                <w:lang w:val="fr-FR"/>
              </w:rPr>
              <w:t xml:space="preserve">(nous) </w:t>
            </w:r>
            <w:r w:rsidRPr="0012411C">
              <w:rPr>
                <w:rFonts w:ascii="Arial" w:hAnsi="Arial" w:cs="Arial"/>
                <w:sz w:val="20"/>
                <w:szCs w:val="20"/>
                <w:lang w:val="fr-FR"/>
              </w:rPr>
              <w:t>appartient de transmettre au Pouvoir adjudicateur, par courrier recommandé avec accusé de réception, la liste des nouveaux prix propres au marché à l’adresse suivante :</w:t>
            </w:r>
          </w:p>
          <w:p w:rsidR="002704E9" w:rsidRPr="0012411C" w:rsidRDefault="002704E9" w:rsidP="002704E9">
            <w:pPr>
              <w:pStyle w:val="BodyText"/>
              <w:shd w:val="clear" w:color="auto" w:fill="auto"/>
              <w:spacing w:before="0" w:after="0" w:line="23" w:lineRule="atLeast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2704E9" w:rsidRPr="0012411C" w:rsidRDefault="002704E9" w:rsidP="002704E9">
            <w:pPr>
              <w:pStyle w:val="BodyText"/>
              <w:shd w:val="clear" w:color="auto" w:fill="auto"/>
              <w:spacing w:before="0" w:after="0" w:line="23" w:lineRule="atLeast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12411C">
              <w:rPr>
                <w:rFonts w:ascii="Arial" w:hAnsi="Arial" w:cs="Arial"/>
                <w:sz w:val="20"/>
                <w:szCs w:val="20"/>
                <w:lang w:val="fr-FR"/>
              </w:rPr>
              <w:t>GEIE GECOTTI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-PE</w:t>
            </w:r>
          </w:p>
          <w:p w:rsidR="002704E9" w:rsidRPr="0012411C" w:rsidRDefault="002704E9" w:rsidP="002704E9">
            <w:pPr>
              <w:pStyle w:val="BodyText"/>
              <w:shd w:val="clear" w:color="auto" w:fill="auto"/>
              <w:spacing w:before="0" w:after="0" w:line="23" w:lineRule="atLeast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12411C">
              <w:rPr>
                <w:rFonts w:ascii="Arial" w:hAnsi="Arial" w:cs="Arial"/>
                <w:sz w:val="20"/>
                <w:szCs w:val="20"/>
                <w:lang w:val="fr-FR"/>
              </w:rPr>
              <w:t>45/D, rue de Tournai</w:t>
            </w:r>
          </w:p>
          <w:p w:rsidR="002704E9" w:rsidRPr="0012411C" w:rsidRDefault="002704E9" w:rsidP="002704E9">
            <w:pPr>
              <w:pStyle w:val="BodyText"/>
              <w:shd w:val="clear" w:color="auto" w:fill="auto"/>
              <w:spacing w:before="0" w:after="0" w:line="23" w:lineRule="atLeast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12411C">
              <w:rPr>
                <w:rFonts w:ascii="Arial" w:hAnsi="Arial" w:cs="Arial"/>
                <w:sz w:val="20"/>
                <w:szCs w:val="20"/>
                <w:lang w:val="fr-FR"/>
              </w:rPr>
              <w:t>1° étage</w:t>
            </w:r>
          </w:p>
          <w:p w:rsidR="002704E9" w:rsidRPr="0012411C" w:rsidRDefault="002704E9" w:rsidP="002704E9">
            <w:pPr>
              <w:pStyle w:val="BodyText"/>
              <w:shd w:val="clear" w:color="auto" w:fill="auto"/>
              <w:spacing w:before="0" w:after="0" w:line="23" w:lineRule="atLeast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12411C">
              <w:rPr>
                <w:rFonts w:ascii="Arial" w:hAnsi="Arial" w:cs="Arial"/>
                <w:sz w:val="20"/>
                <w:szCs w:val="20"/>
                <w:lang w:val="fr-FR"/>
              </w:rPr>
              <w:t>F-59000 LILLE</w:t>
            </w:r>
          </w:p>
          <w:p w:rsidR="002704E9" w:rsidRPr="0012411C" w:rsidRDefault="002704E9" w:rsidP="002704E9">
            <w:pPr>
              <w:shd w:val="clear" w:color="auto" w:fill="auto"/>
              <w:spacing w:line="23" w:lineRule="atLeast"/>
              <w:jc w:val="center"/>
              <w:rPr>
                <w:rFonts w:ascii="Arial" w:hAnsi="Arial" w:cs="Arial"/>
                <w:sz w:val="20"/>
                <w:lang w:val="fr-FR"/>
              </w:rPr>
            </w:pPr>
            <w:r w:rsidRPr="0012411C">
              <w:rPr>
                <w:rFonts w:ascii="Arial" w:hAnsi="Arial" w:cs="Arial"/>
                <w:sz w:val="20"/>
                <w:lang w:val="fr-FR"/>
              </w:rPr>
              <w:t>Gérante : Mme Pascale SIAUVE</w:t>
            </w:r>
          </w:p>
          <w:p w:rsidR="00A04E71" w:rsidRPr="001B4742" w:rsidRDefault="00A04E71" w:rsidP="00C94457">
            <w:pPr>
              <w:shd w:val="clear" w:color="auto" w:fill="auto"/>
              <w:spacing w:line="23" w:lineRule="atLeast"/>
              <w:jc w:val="both"/>
              <w:rPr>
                <w:rFonts w:ascii="Arial" w:hAnsi="Arial" w:cs="Arial"/>
                <w:sz w:val="20"/>
                <w:lang w:val="fr-FR"/>
              </w:rPr>
            </w:pPr>
          </w:p>
          <w:p w:rsidR="00F4795B" w:rsidRPr="001B4742" w:rsidRDefault="00F4795B" w:rsidP="00C94457">
            <w:pPr>
              <w:shd w:val="clear" w:color="auto" w:fill="auto"/>
              <w:spacing w:line="23" w:lineRule="atLeast"/>
              <w:ind w:left="284" w:hanging="284"/>
              <w:jc w:val="both"/>
              <w:rPr>
                <w:rFonts w:ascii="Arial" w:hAnsi="Arial" w:cs="Arial"/>
                <w:sz w:val="20"/>
                <w:lang w:val="fr-FR"/>
              </w:rPr>
            </w:pPr>
          </w:p>
          <w:p w:rsidR="00642F35" w:rsidRPr="001B4742" w:rsidRDefault="00642F35" w:rsidP="00C94457">
            <w:pPr>
              <w:shd w:val="clear" w:color="auto" w:fill="auto"/>
              <w:spacing w:line="23" w:lineRule="atLeast"/>
              <w:ind w:left="284" w:hanging="284"/>
              <w:jc w:val="both"/>
              <w:rPr>
                <w:rFonts w:ascii="Arial" w:hAnsi="Arial" w:cs="Arial"/>
                <w:sz w:val="20"/>
                <w:lang w:val="fr-FR"/>
              </w:rPr>
            </w:pPr>
          </w:p>
          <w:p w:rsidR="00F714C4" w:rsidRPr="001B4742" w:rsidRDefault="002C453C" w:rsidP="00C94457">
            <w:pPr>
              <w:pStyle w:val="BodyText"/>
              <w:numPr>
                <w:ilvl w:val="0"/>
                <w:numId w:val="21"/>
              </w:numPr>
              <w:shd w:val="clear" w:color="auto" w:fill="auto"/>
              <w:tabs>
                <w:tab w:val="left" w:pos="1559"/>
              </w:tabs>
              <w:spacing w:before="0" w:after="0" w:line="23" w:lineRule="atLeast"/>
              <w:ind w:left="0" w:firstLine="0"/>
              <w:jc w:val="center"/>
              <w:rPr>
                <w:rFonts w:ascii="Arial" w:hAnsi="Arial" w:cs="Arial"/>
                <w:b/>
                <w:sz w:val="22"/>
                <w:szCs w:val="20"/>
                <w:lang w:val="fr-FR"/>
              </w:rPr>
            </w:pPr>
            <w:r w:rsidRPr="001B4742">
              <w:rPr>
                <w:rFonts w:ascii="Arial" w:hAnsi="Arial" w:cs="Arial"/>
                <w:b/>
                <w:sz w:val="22"/>
                <w:szCs w:val="20"/>
                <w:lang w:val="fr-FR"/>
              </w:rPr>
              <w:t>Paiement</w:t>
            </w:r>
          </w:p>
          <w:p w:rsidR="00F714C4" w:rsidRPr="001B4742" w:rsidRDefault="00F714C4" w:rsidP="00C94457">
            <w:pPr>
              <w:pStyle w:val="BodyText"/>
              <w:shd w:val="clear" w:color="auto" w:fill="auto"/>
              <w:spacing w:before="0" w:after="0" w:line="23" w:lineRule="atLeast"/>
              <w:jc w:val="both"/>
              <w:rPr>
                <w:rFonts w:ascii="Arial" w:hAnsi="Arial" w:cs="Arial"/>
                <w:sz w:val="20"/>
                <w:lang w:val="fr-FR"/>
              </w:rPr>
            </w:pPr>
          </w:p>
          <w:p w:rsidR="00F714C4" w:rsidRPr="001B4742" w:rsidRDefault="00F714C4" w:rsidP="00C94457">
            <w:pPr>
              <w:pStyle w:val="BodyText"/>
              <w:shd w:val="clear" w:color="auto" w:fill="auto"/>
              <w:spacing w:before="0" w:after="0" w:line="23" w:lineRule="atLeast"/>
              <w:jc w:val="both"/>
              <w:rPr>
                <w:rFonts w:ascii="Arial" w:hAnsi="Arial" w:cs="Arial"/>
                <w:sz w:val="20"/>
                <w:lang w:val="fr-FR"/>
              </w:rPr>
            </w:pPr>
            <w:r w:rsidRPr="001B4742">
              <w:rPr>
                <w:rFonts w:ascii="Arial" w:hAnsi="Arial" w:cs="Arial"/>
                <w:sz w:val="20"/>
                <w:lang w:val="fr-FR"/>
              </w:rPr>
              <w:t xml:space="preserve">La facturation sera établie telle que décrite sous </w:t>
            </w:r>
            <w:r w:rsidR="002126D8">
              <w:rPr>
                <w:rFonts w:ascii="Arial" w:hAnsi="Arial" w:cs="Arial"/>
                <w:sz w:val="20"/>
                <w:lang w:val="fr-FR"/>
              </w:rPr>
              <w:t xml:space="preserve">l’article </w:t>
            </w:r>
            <w:r w:rsidR="00B02DEE">
              <w:rPr>
                <w:rFonts w:ascii="Arial" w:hAnsi="Arial" w:cs="Arial"/>
                <w:sz w:val="20"/>
                <w:lang w:val="fr-FR"/>
              </w:rPr>
              <w:t>5</w:t>
            </w:r>
            <w:r w:rsidRPr="001B4742">
              <w:rPr>
                <w:rFonts w:ascii="Arial" w:hAnsi="Arial" w:cs="Arial"/>
                <w:sz w:val="20"/>
                <w:lang w:val="fr-FR"/>
              </w:rPr>
              <w:t xml:space="preserve"> du Cahier des </w:t>
            </w:r>
            <w:r w:rsidR="00347B78">
              <w:rPr>
                <w:rFonts w:ascii="Arial" w:hAnsi="Arial" w:cs="Arial"/>
                <w:sz w:val="20"/>
                <w:lang w:val="fr-FR"/>
              </w:rPr>
              <w:t xml:space="preserve">Administratives </w:t>
            </w:r>
            <w:r w:rsidRPr="001B4742">
              <w:rPr>
                <w:rFonts w:ascii="Arial" w:hAnsi="Arial" w:cs="Arial"/>
                <w:sz w:val="20"/>
                <w:lang w:val="fr-FR"/>
              </w:rPr>
              <w:t>Clauses Particulières.</w:t>
            </w:r>
          </w:p>
          <w:p w:rsidR="003B01B6" w:rsidRPr="001B4742" w:rsidRDefault="003B01B6" w:rsidP="00C94457">
            <w:pPr>
              <w:pStyle w:val="BodyText"/>
              <w:shd w:val="clear" w:color="auto" w:fill="auto"/>
              <w:spacing w:before="0" w:after="0" w:line="23" w:lineRule="atLeast"/>
              <w:jc w:val="both"/>
              <w:rPr>
                <w:rFonts w:ascii="Arial" w:hAnsi="Arial" w:cs="Arial"/>
                <w:sz w:val="20"/>
                <w:lang w:val="fr-FR"/>
              </w:rPr>
            </w:pPr>
          </w:p>
          <w:p w:rsidR="00F714C4" w:rsidRPr="001B4742" w:rsidRDefault="00F714C4" w:rsidP="00C94457">
            <w:pPr>
              <w:pStyle w:val="BodyText"/>
              <w:shd w:val="clear" w:color="auto" w:fill="auto"/>
              <w:spacing w:before="0" w:after="0" w:line="23" w:lineRule="atLeast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1B4742">
              <w:rPr>
                <w:rFonts w:ascii="Arial" w:hAnsi="Arial" w:cs="Arial"/>
                <w:sz w:val="20"/>
                <w:szCs w:val="20"/>
                <w:lang w:val="fr-FR"/>
              </w:rPr>
              <w:t>Le GEIE GECOTTI</w:t>
            </w:r>
            <w:r w:rsidR="00442F34">
              <w:rPr>
                <w:rFonts w:ascii="Arial" w:hAnsi="Arial" w:cs="Arial"/>
                <w:sz w:val="20"/>
                <w:szCs w:val="20"/>
                <w:lang w:val="fr-FR"/>
              </w:rPr>
              <w:t>-PE</w:t>
            </w:r>
            <w:r w:rsidRPr="001B4742">
              <w:rPr>
                <w:rFonts w:ascii="Arial" w:hAnsi="Arial" w:cs="Arial"/>
                <w:sz w:val="20"/>
                <w:szCs w:val="20"/>
                <w:lang w:val="fr-FR"/>
              </w:rPr>
              <w:t xml:space="preserve"> se libérera des sommes dues au titre du présent marché en faisant porter le montant au crédit du compte suivant : (</w:t>
            </w:r>
            <w:r w:rsidR="00C94457" w:rsidRPr="001B4742">
              <w:rPr>
                <w:rFonts w:ascii="Arial" w:hAnsi="Arial" w:cs="Arial"/>
                <w:sz w:val="20"/>
                <w:szCs w:val="20"/>
                <w:lang w:val="fr-FR"/>
              </w:rPr>
              <w:t>joindre un RIB</w:t>
            </w:r>
            <w:r w:rsidR="00C94457">
              <w:rPr>
                <w:rFonts w:ascii="Arial" w:hAnsi="Arial" w:cs="Arial"/>
                <w:sz w:val="20"/>
                <w:szCs w:val="20"/>
                <w:lang w:val="fr-FR"/>
              </w:rPr>
              <w:t>/IBAN + BIC ou SWIFT</w:t>
            </w:r>
            <w:r w:rsidRPr="001B4742">
              <w:rPr>
                <w:rFonts w:ascii="Arial" w:hAnsi="Arial" w:cs="Arial"/>
                <w:sz w:val="20"/>
                <w:szCs w:val="20"/>
                <w:lang w:val="fr-FR"/>
              </w:rPr>
              <w:t>)</w:t>
            </w:r>
          </w:p>
          <w:p w:rsidR="00F714C4" w:rsidRPr="001B4742" w:rsidRDefault="00F714C4" w:rsidP="00C94457">
            <w:pPr>
              <w:pStyle w:val="BodyText"/>
              <w:shd w:val="clear" w:color="auto" w:fill="auto"/>
              <w:spacing w:before="0" w:after="0" w:line="23" w:lineRule="atLeast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F714C4" w:rsidRPr="001B4742" w:rsidRDefault="00F714C4" w:rsidP="00C94457">
            <w:pPr>
              <w:pStyle w:val="BodyText"/>
              <w:shd w:val="clear" w:color="auto" w:fill="auto"/>
              <w:spacing w:before="0" w:after="0" w:line="23" w:lineRule="atLeast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1B4742">
              <w:rPr>
                <w:rFonts w:ascii="Arial" w:hAnsi="Arial" w:cs="Arial"/>
                <w:sz w:val="20"/>
                <w:szCs w:val="20"/>
                <w:lang w:val="fr-FR"/>
              </w:rPr>
              <w:t>Ouvert au nom de (compte du titulaire du marché) :</w:t>
            </w:r>
          </w:p>
          <w:p w:rsidR="00F714C4" w:rsidRPr="001B4742" w:rsidRDefault="00F714C4" w:rsidP="00C94457">
            <w:pPr>
              <w:pStyle w:val="BodyText"/>
              <w:shd w:val="clear" w:color="auto" w:fill="auto"/>
              <w:spacing w:before="0" w:after="0" w:line="23" w:lineRule="atLeast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F714C4" w:rsidRPr="001B4742" w:rsidRDefault="00F714C4" w:rsidP="00C94457">
            <w:pPr>
              <w:pStyle w:val="BodyText"/>
              <w:shd w:val="clear" w:color="auto" w:fill="auto"/>
              <w:spacing w:before="0" w:after="0" w:line="23" w:lineRule="atLeast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F714C4" w:rsidRPr="001B4742" w:rsidRDefault="00F714C4" w:rsidP="00C94457">
            <w:pPr>
              <w:pStyle w:val="BodyText"/>
              <w:shd w:val="clear" w:color="auto" w:fill="auto"/>
              <w:spacing w:before="0" w:after="0" w:line="23" w:lineRule="atLeast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1B4742">
              <w:rPr>
                <w:rFonts w:ascii="Arial" w:hAnsi="Arial" w:cs="Arial"/>
                <w:sz w:val="20"/>
                <w:szCs w:val="20"/>
                <w:lang w:val="fr-FR"/>
              </w:rPr>
              <w:t xml:space="preserve">_ _ _ _ _ _ _ _ _ _ _ _ _ _ _ _ _ _ _ _ _ _ _ _ _ _ _ </w:t>
            </w:r>
          </w:p>
          <w:p w:rsidR="00F714C4" w:rsidRPr="001B4742" w:rsidRDefault="00F714C4" w:rsidP="00C94457">
            <w:pPr>
              <w:pStyle w:val="BodyText"/>
              <w:shd w:val="clear" w:color="auto" w:fill="auto"/>
              <w:spacing w:before="0" w:after="0" w:line="23" w:lineRule="atLeast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F714C4" w:rsidRPr="001B4742" w:rsidRDefault="00F714C4" w:rsidP="00C94457">
            <w:pPr>
              <w:pStyle w:val="BodyText"/>
              <w:shd w:val="clear" w:color="auto" w:fill="auto"/>
              <w:spacing w:before="0" w:after="0" w:line="23" w:lineRule="atLeast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1B4742">
              <w:rPr>
                <w:rFonts w:ascii="Arial" w:hAnsi="Arial" w:cs="Arial"/>
                <w:sz w:val="20"/>
                <w:szCs w:val="20"/>
                <w:lang w:val="fr-FR"/>
              </w:rPr>
              <w:t>Banque :</w:t>
            </w:r>
          </w:p>
          <w:p w:rsidR="00F714C4" w:rsidRPr="001B4742" w:rsidRDefault="00F714C4" w:rsidP="00C94457">
            <w:pPr>
              <w:pStyle w:val="BodyText"/>
              <w:shd w:val="clear" w:color="auto" w:fill="auto"/>
              <w:spacing w:before="0" w:after="0" w:line="23" w:lineRule="atLeast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F714C4" w:rsidRPr="001B4742" w:rsidRDefault="00F714C4" w:rsidP="00C94457">
            <w:pPr>
              <w:pStyle w:val="BodyText"/>
              <w:shd w:val="clear" w:color="auto" w:fill="auto"/>
              <w:spacing w:before="0" w:after="0" w:line="23" w:lineRule="atLeast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1B4742">
              <w:rPr>
                <w:rFonts w:ascii="Arial" w:hAnsi="Arial" w:cs="Arial"/>
                <w:sz w:val="20"/>
                <w:szCs w:val="20"/>
                <w:lang w:val="fr-FR"/>
              </w:rPr>
              <w:t xml:space="preserve">_ _ _ _ _ _ _ _ _ _ _ _ _ _ _ _ _ _ _ _ _ _ _ _ _ _ _ </w:t>
            </w:r>
          </w:p>
          <w:p w:rsidR="00F714C4" w:rsidRPr="001B4742" w:rsidRDefault="00F714C4" w:rsidP="00C94457">
            <w:pPr>
              <w:pStyle w:val="BodyText"/>
              <w:shd w:val="clear" w:color="auto" w:fill="auto"/>
              <w:spacing w:before="0" w:after="0" w:line="23" w:lineRule="atLeast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F714C4" w:rsidRPr="001B4742" w:rsidRDefault="00F714C4" w:rsidP="00C94457">
            <w:pPr>
              <w:pStyle w:val="BodyText"/>
              <w:shd w:val="clear" w:color="auto" w:fill="auto"/>
              <w:spacing w:before="0" w:after="0" w:line="23" w:lineRule="atLeast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1B4742">
              <w:rPr>
                <w:rFonts w:ascii="Arial" w:hAnsi="Arial" w:cs="Arial"/>
                <w:sz w:val="20"/>
                <w:szCs w:val="20"/>
                <w:lang w:val="fr-FR"/>
              </w:rPr>
              <w:t>Guichet :</w:t>
            </w:r>
          </w:p>
          <w:p w:rsidR="00F714C4" w:rsidRPr="001B4742" w:rsidRDefault="00F714C4" w:rsidP="00C94457">
            <w:pPr>
              <w:pStyle w:val="BodyText"/>
              <w:shd w:val="clear" w:color="auto" w:fill="auto"/>
              <w:spacing w:before="0" w:after="0" w:line="23" w:lineRule="atLeast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F714C4" w:rsidRPr="001B4742" w:rsidRDefault="00F714C4" w:rsidP="00C94457">
            <w:pPr>
              <w:pStyle w:val="BodyText"/>
              <w:shd w:val="clear" w:color="auto" w:fill="auto"/>
              <w:spacing w:before="0" w:after="0" w:line="23" w:lineRule="atLeast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1B4742">
              <w:rPr>
                <w:rFonts w:ascii="Arial" w:hAnsi="Arial" w:cs="Arial"/>
                <w:sz w:val="20"/>
                <w:szCs w:val="20"/>
                <w:lang w:val="fr-FR"/>
              </w:rPr>
              <w:t xml:space="preserve">_ _ _ _ _ _ _ _ _ _ _ _ _ _ _ _ _ _ _ _ _ _ _ _ _ _ _ </w:t>
            </w:r>
          </w:p>
          <w:p w:rsidR="00466C80" w:rsidRPr="001B4742" w:rsidRDefault="00466C80" w:rsidP="00C94457">
            <w:pPr>
              <w:pStyle w:val="BodyText"/>
              <w:shd w:val="clear" w:color="auto" w:fill="auto"/>
              <w:spacing w:before="0" w:after="0" w:line="23" w:lineRule="atLeast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F714C4" w:rsidRPr="001B4742" w:rsidRDefault="00F714C4" w:rsidP="00C94457">
            <w:pPr>
              <w:pStyle w:val="BodyText"/>
              <w:shd w:val="clear" w:color="auto" w:fill="auto"/>
              <w:spacing w:before="0" w:after="0" w:line="23" w:lineRule="atLeast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1B4742">
              <w:rPr>
                <w:rFonts w:ascii="Arial" w:hAnsi="Arial" w:cs="Arial"/>
                <w:sz w:val="20"/>
                <w:szCs w:val="20"/>
                <w:lang w:val="fr-FR"/>
              </w:rPr>
              <w:t>N° de compte :</w:t>
            </w:r>
          </w:p>
          <w:p w:rsidR="00F714C4" w:rsidRPr="001B4742" w:rsidRDefault="00F714C4" w:rsidP="00C94457">
            <w:pPr>
              <w:pStyle w:val="BodyText"/>
              <w:shd w:val="clear" w:color="auto" w:fill="auto"/>
              <w:spacing w:before="0" w:after="0" w:line="23" w:lineRule="atLeast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F714C4" w:rsidRPr="001B4742" w:rsidRDefault="00F714C4" w:rsidP="00C94457">
            <w:pPr>
              <w:pStyle w:val="BodyText"/>
              <w:shd w:val="clear" w:color="auto" w:fill="auto"/>
              <w:spacing w:before="0" w:after="0" w:line="23" w:lineRule="atLeast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1B4742">
              <w:rPr>
                <w:rFonts w:ascii="Arial" w:hAnsi="Arial" w:cs="Arial"/>
                <w:sz w:val="20"/>
                <w:szCs w:val="20"/>
                <w:lang w:val="fr-FR"/>
              </w:rPr>
              <w:t xml:space="preserve">_ _ _ _ _ _ _ _ _ _ _ _ _ _ _ _ _ _ _ _ _ _ _ _ _ _ _ </w:t>
            </w:r>
          </w:p>
          <w:p w:rsidR="00F714C4" w:rsidRPr="001B4742" w:rsidRDefault="00F714C4" w:rsidP="00C94457">
            <w:pPr>
              <w:pStyle w:val="BodyText"/>
              <w:shd w:val="clear" w:color="auto" w:fill="auto"/>
              <w:spacing w:before="0" w:after="0" w:line="23" w:lineRule="atLeast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F714C4" w:rsidRPr="001B4742" w:rsidRDefault="00F714C4" w:rsidP="00C94457">
            <w:pPr>
              <w:pStyle w:val="BodyText"/>
              <w:shd w:val="clear" w:color="auto" w:fill="auto"/>
              <w:spacing w:before="0" w:after="0" w:line="23" w:lineRule="atLeast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1B4742">
              <w:rPr>
                <w:rFonts w:ascii="Arial" w:hAnsi="Arial" w:cs="Arial"/>
                <w:sz w:val="20"/>
                <w:szCs w:val="20"/>
                <w:lang w:val="fr-FR"/>
              </w:rPr>
              <w:t>Clé RIB:</w:t>
            </w:r>
          </w:p>
          <w:p w:rsidR="00F714C4" w:rsidRPr="001B4742" w:rsidRDefault="00F714C4" w:rsidP="00C94457">
            <w:pPr>
              <w:pStyle w:val="BodyText"/>
              <w:shd w:val="clear" w:color="auto" w:fill="auto"/>
              <w:spacing w:before="0" w:after="0" w:line="23" w:lineRule="atLeast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F714C4" w:rsidRPr="001B4742" w:rsidRDefault="00F714C4" w:rsidP="00C94457">
            <w:pPr>
              <w:pStyle w:val="BodyText"/>
              <w:shd w:val="clear" w:color="auto" w:fill="auto"/>
              <w:spacing w:before="0" w:after="0" w:line="23" w:lineRule="atLeast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1B4742">
              <w:rPr>
                <w:rFonts w:ascii="Arial" w:hAnsi="Arial" w:cs="Arial"/>
                <w:sz w:val="20"/>
                <w:szCs w:val="20"/>
                <w:lang w:val="fr-FR"/>
              </w:rPr>
              <w:lastRenderedPageBreak/>
              <w:t xml:space="preserve">_ _ _ _ _ _ _ _ _ _ _ _ _ _ _ _ _ _ _ _ _ _ _ _ _ _ _ </w:t>
            </w:r>
          </w:p>
          <w:p w:rsidR="00F714C4" w:rsidRPr="001B4742" w:rsidRDefault="00F714C4" w:rsidP="00C94457">
            <w:pPr>
              <w:pStyle w:val="BodyText"/>
              <w:shd w:val="clear" w:color="auto" w:fill="auto"/>
              <w:spacing w:before="0" w:after="0" w:line="23" w:lineRule="atLeast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943468" w:rsidRDefault="00943468" w:rsidP="00C94457">
            <w:pPr>
              <w:pStyle w:val="BodyText"/>
              <w:shd w:val="clear" w:color="auto" w:fill="auto"/>
              <w:spacing w:before="0" w:after="0" w:line="23" w:lineRule="atLeast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F714C4" w:rsidRPr="001B4742" w:rsidRDefault="00F714C4" w:rsidP="00C94457">
            <w:pPr>
              <w:pStyle w:val="BodyText"/>
              <w:shd w:val="clear" w:color="auto" w:fill="auto"/>
              <w:spacing w:before="0" w:after="0" w:line="23" w:lineRule="atLeast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1B4742">
              <w:rPr>
                <w:rFonts w:ascii="Arial" w:hAnsi="Arial" w:cs="Arial"/>
                <w:sz w:val="20"/>
                <w:szCs w:val="20"/>
                <w:lang w:val="fr-FR"/>
              </w:rPr>
              <w:t>Domicilié chez (nom et adresse de l’établissement) :</w:t>
            </w:r>
          </w:p>
          <w:p w:rsidR="00F714C4" w:rsidRPr="001B4742" w:rsidRDefault="00F714C4" w:rsidP="00C94457">
            <w:pPr>
              <w:pStyle w:val="BodyText"/>
              <w:shd w:val="clear" w:color="auto" w:fill="auto"/>
              <w:spacing w:before="0" w:after="0" w:line="23" w:lineRule="atLeast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F714C4" w:rsidRPr="001B4742" w:rsidRDefault="00F714C4" w:rsidP="00C94457">
            <w:pPr>
              <w:pStyle w:val="BodyText"/>
              <w:shd w:val="clear" w:color="auto" w:fill="auto"/>
              <w:spacing w:before="0" w:after="0" w:line="23" w:lineRule="atLeast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1B4742">
              <w:rPr>
                <w:rFonts w:ascii="Arial" w:hAnsi="Arial" w:cs="Arial"/>
                <w:sz w:val="20"/>
                <w:szCs w:val="20"/>
                <w:lang w:val="fr-FR"/>
              </w:rPr>
              <w:t xml:space="preserve">_ _ _ _ _ _ _ _ _ _ _ _ _ _ _ _ _ _ _ _ _ _ _ _ _ _ _ </w:t>
            </w:r>
          </w:p>
          <w:p w:rsidR="00F714C4" w:rsidRPr="001B4742" w:rsidRDefault="00F714C4" w:rsidP="00C94457">
            <w:pPr>
              <w:pStyle w:val="BodyText"/>
              <w:shd w:val="clear" w:color="auto" w:fill="auto"/>
              <w:spacing w:before="0" w:after="0" w:line="23" w:lineRule="atLeast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F714C4" w:rsidRPr="001B4742" w:rsidRDefault="00F714C4" w:rsidP="00C94457">
            <w:pPr>
              <w:pStyle w:val="BodyText"/>
              <w:shd w:val="clear" w:color="auto" w:fill="auto"/>
              <w:spacing w:before="0" w:after="0" w:line="23" w:lineRule="atLeast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1B4742">
              <w:rPr>
                <w:rFonts w:ascii="Arial" w:hAnsi="Arial" w:cs="Arial"/>
                <w:sz w:val="20"/>
                <w:szCs w:val="20"/>
                <w:lang w:val="fr-FR"/>
              </w:rPr>
              <w:t xml:space="preserve">_ _ _ _ _ _ _ _ _ _ _ _ _ _ _ _ _ _ _ _ _ _ _ _ _ _ _ </w:t>
            </w:r>
          </w:p>
          <w:p w:rsidR="00F714C4" w:rsidRPr="001B4742" w:rsidRDefault="00F714C4" w:rsidP="00C94457">
            <w:pPr>
              <w:pStyle w:val="BodyText"/>
              <w:shd w:val="clear" w:color="auto" w:fill="auto"/>
              <w:spacing w:before="0" w:after="0" w:line="23" w:lineRule="atLeast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943468" w:rsidRDefault="00943468" w:rsidP="00C94457">
            <w:pPr>
              <w:pStyle w:val="BodyText"/>
              <w:shd w:val="clear" w:color="auto" w:fill="auto"/>
              <w:spacing w:before="0" w:after="0" w:line="23" w:lineRule="atLeast"/>
              <w:jc w:val="both"/>
              <w:rPr>
                <w:rFonts w:ascii="Arial" w:hAnsi="Arial" w:cs="Arial"/>
                <w:sz w:val="20"/>
                <w:lang w:val="fr-FR"/>
              </w:rPr>
            </w:pPr>
          </w:p>
          <w:p w:rsidR="00F714C4" w:rsidRPr="001B4742" w:rsidRDefault="00F714C4" w:rsidP="00C94457">
            <w:pPr>
              <w:pStyle w:val="BodyText"/>
              <w:shd w:val="clear" w:color="auto" w:fill="auto"/>
              <w:spacing w:before="0" w:after="0" w:line="23" w:lineRule="atLeast"/>
              <w:jc w:val="both"/>
              <w:rPr>
                <w:rFonts w:ascii="Arial" w:hAnsi="Arial" w:cs="Arial"/>
                <w:sz w:val="20"/>
                <w:lang w:val="fr-FR"/>
              </w:rPr>
            </w:pPr>
            <w:r w:rsidRPr="001B4742">
              <w:rPr>
                <w:rFonts w:ascii="Arial" w:hAnsi="Arial" w:cs="Arial"/>
                <w:sz w:val="20"/>
                <w:lang w:val="fr-FR"/>
              </w:rPr>
              <w:t xml:space="preserve">Les sommes dues au(x) titulaire(s) et au(x) sous-traitant(s) de premier rang éventuel, seront payées dans un délai global de 30 jours à compter de la date de réception des </w:t>
            </w:r>
            <w:r w:rsidRPr="0010568D">
              <w:rPr>
                <w:rFonts w:ascii="Arial" w:hAnsi="Arial" w:cs="Arial"/>
                <w:sz w:val="20"/>
                <w:lang w:val="fr-FR"/>
              </w:rPr>
              <w:t>factures ou des de</w:t>
            </w:r>
            <w:r w:rsidR="00B02DEE" w:rsidRPr="0010568D">
              <w:rPr>
                <w:rFonts w:ascii="Arial" w:hAnsi="Arial" w:cs="Arial"/>
                <w:sz w:val="20"/>
                <w:lang w:val="fr-FR"/>
              </w:rPr>
              <w:t>mandes de paiement équivalentes, selon les modalités décrites à l’article 5 du CCAP.</w:t>
            </w:r>
          </w:p>
          <w:p w:rsidR="00F714C4" w:rsidRPr="001B4742" w:rsidRDefault="00F714C4" w:rsidP="00C94457">
            <w:pPr>
              <w:pStyle w:val="BodyText"/>
              <w:shd w:val="clear" w:color="auto" w:fill="auto"/>
              <w:spacing w:before="0" w:after="0" w:line="23" w:lineRule="atLeast"/>
              <w:jc w:val="both"/>
              <w:rPr>
                <w:rFonts w:ascii="Arial" w:hAnsi="Arial" w:cs="Arial"/>
                <w:sz w:val="20"/>
                <w:lang w:val="fr-FR"/>
              </w:rPr>
            </w:pPr>
          </w:p>
          <w:p w:rsidR="00F714C4" w:rsidRPr="001B4742" w:rsidRDefault="00F714C4" w:rsidP="00C94457">
            <w:pPr>
              <w:pStyle w:val="BodyText"/>
              <w:shd w:val="clear" w:color="auto" w:fill="auto"/>
              <w:spacing w:before="0" w:after="0" w:line="23" w:lineRule="atLeast"/>
              <w:jc w:val="both"/>
              <w:rPr>
                <w:rFonts w:ascii="Arial" w:hAnsi="Arial" w:cs="Arial"/>
                <w:sz w:val="20"/>
                <w:lang w:val="fr-FR"/>
              </w:rPr>
            </w:pPr>
            <w:r w:rsidRPr="001B4742">
              <w:rPr>
                <w:rFonts w:ascii="Arial" w:hAnsi="Arial" w:cs="Arial"/>
                <w:sz w:val="20"/>
                <w:lang w:val="fr-FR"/>
              </w:rPr>
              <w:t>Le pouvoir adjudicateur contractant se libèrera des sommes dues aux sous-traitants payés directement en faisant porter leurs montants au crédit des comptes désignés dans les annexes, les avenants ou les actes spéciaux.</w:t>
            </w:r>
          </w:p>
          <w:p w:rsidR="00F714C4" w:rsidRPr="001B4742" w:rsidRDefault="00F714C4" w:rsidP="00C94457">
            <w:pPr>
              <w:pStyle w:val="BodyText"/>
              <w:shd w:val="clear" w:color="auto" w:fill="auto"/>
              <w:spacing w:before="0" w:after="0" w:line="23" w:lineRule="atLeast"/>
              <w:jc w:val="both"/>
              <w:rPr>
                <w:rFonts w:ascii="Arial" w:hAnsi="Arial" w:cs="Arial"/>
                <w:sz w:val="20"/>
                <w:lang w:val="fr-FR"/>
              </w:rPr>
            </w:pPr>
          </w:p>
          <w:p w:rsidR="00F714C4" w:rsidRPr="001B4742" w:rsidRDefault="00F714C4" w:rsidP="00C94457">
            <w:pPr>
              <w:pStyle w:val="BodyText"/>
              <w:shd w:val="clear" w:color="auto" w:fill="auto"/>
              <w:spacing w:before="0" w:after="0" w:line="23" w:lineRule="atLeast"/>
              <w:jc w:val="both"/>
              <w:rPr>
                <w:rFonts w:ascii="Arial" w:hAnsi="Arial" w:cs="Arial"/>
                <w:sz w:val="20"/>
                <w:lang w:val="fr-FR"/>
              </w:rPr>
            </w:pPr>
            <w:r w:rsidRPr="001B4742">
              <w:rPr>
                <w:rFonts w:ascii="Arial" w:hAnsi="Arial" w:cs="Arial"/>
                <w:sz w:val="20"/>
                <w:lang w:val="fr-FR"/>
              </w:rPr>
              <w:t>J’affirme (nous affirmons) sous peine de résiliation du marché à mes (nos) torts exclusifs que la (les) société(s) pour laquelle (lesquelles) j’interviens (nous intervenons) ne tombe(nt) pas sous le coup des interdictions découlant des articles 8 et 38 de l’ordonnance n° 2005-649 du 6 juin 2005.</w:t>
            </w:r>
          </w:p>
          <w:p w:rsidR="00F714C4" w:rsidRPr="001B4742" w:rsidRDefault="00F714C4" w:rsidP="00C94457">
            <w:pPr>
              <w:pStyle w:val="BodyText"/>
              <w:shd w:val="clear" w:color="auto" w:fill="auto"/>
              <w:spacing w:before="0" w:after="0" w:line="23" w:lineRule="atLeast"/>
              <w:jc w:val="both"/>
              <w:rPr>
                <w:rFonts w:ascii="Arial" w:hAnsi="Arial" w:cs="Arial"/>
                <w:sz w:val="20"/>
                <w:lang w:val="fr-FR"/>
              </w:rPr>
            </w:pPr>
          </w:p>
          <w:p w:rsidR="00F714C4" w:rsidRDefault="00F714C4" w:rsidP="00C94457">
            <w:pPr>
              <w:pStyle w:val="BodyText"/>
              <w:shd w:val="clear" w:color="auto" w:fill="auto"/>
              <w:spacing w:before="0" w:after="0" w:line="23" w:lineRule="atLeast"/>
              <w:jc w:val="both"/>
              <w:rPr>
                <w:rFonts w:ascii="Arial" w:hAnsi="Arial" w:cs="Arial"/>
                <w:sz w:val="20"/>
                <w:lang w:val="fr-FR"/>
              </w:rPr>
            </w:pPr>
            <w:r w:rsidRPr="001B4742">
              <w:rPr>
                <w:rFonts w:ascii="Arial" w:hAnsi="Arial" w:cs="Arial"/>
                <w:sz w:val="20"/>
                <w:lang w:val="fr-FR"/>
              </w:rPr>
              <w:t xml:space="preserve">Les déclarations similaires des éventuels sous-traitants énumérés supra sont annexées au présent </w:t>
            </w:r>
            <w:r w:rsidR="007A5D15" w:rsidRPr="001B4742">
              <w:rPr>
                <w:rFonts w:ascii="Arial" w:hAnsi="Arial" w:cs="Arial"/>
                <w:sz w:val="20"/>
                <w:lang w:val="fr-FR"/>
              </w:rPr>
              <w:t>A</w:t>
            </w:r>
            <w:r w:rsidRPr="001B4742">
              <w:rPr>
                <w:rFonts w:ascii="Arial" w:hAnsi="Arial" w:cs="Arial"/>
                <w:sz w:val="20"/>
                <w:lang w:val="fr-FR"/>
              </w:rPr>
              <w:t>cte d’</w:t>
            </w:r>
            <w:r w:rsidR="007A5D15" w:rsidRPr="001B4742">
              <w:rPr>
                <w:rFonts w:ascii="Arial" w:hAnsi="Arial" w:cs="Arial"/>
                <w:sz w:val="20"/>
                <w:lang w:val="fr-FR"/>
              </w:rPr>
              <w:t>E</w:t>
            </w:r>
            <w:r w:rsidRPr="001B4742">
              <w:rPr>
                <w:rFonts w:ascii="Arial" w:hAnsi="Arial" w:cs="Arial"/>
                <w:sz w:val="20"/>
                <w:lang w:val="fr-FR"/>
              </w:rPr>
              <w:t>ngagement</w:t>
            </w:r>
            <w:r w:rsidR="00A04E71" w:rsidRPr="001B4742">
              <w:rPr>
                <w:rFonts w:ascii="Arial" w:hAnsi="Arial" w:cs="Arial"/>
                <w:sz w:val="20"/>
                <w:lang w:val="fr-FR"/>
              </w:rPr>
              <w:t xml:space="preserve"> (AE)</w:t>
            </w:r>
            <w:r w:rsidRPr="001B4742">
              <w:rPr>
                <w:rFonts w:ascii="Arial" w:hAnsi="Arial" w:cs="Arial"/>
                <w:sz w:val="20"/>
                <w:lang w:val="fr-FR"/>
              </w:rPr>
              <w:t>.</w:t>
            </w:r>
          </w:p>
          <w:p w:rsidR="00943468" w:rsidRPr="001B4742" w:rsidRDefault="00943468" w:rsidP="00C94457">
            <w:pPr>
              <w:pStyle w:val="BodyText"/>
              <w:shd w:val="clear" w:color="auto" w:fill="auto"/>
              <w:spacing w:before="0" w:after="0" w:line="23" w:lineRule="atLeast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1D6F9B" w:rsidRPr="001B4742" w:rsidRDefault="001D6F9B" w:rsidP="00C94457">
            <w:pPr>
              <w:pStyle w:val="BodyText"/>
              <w:shd w:val="clear" w:color="auto" w:fill="auto"/>
              <w:spacing w:before="0" w:after="0" w:line="23" w:lineRule="atLeast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  <w:lang w:val="fr-FR"/>
              </w:rPr>
            </w:pPr>
            <w:r w:rsidRPr="001B4742">
              <w:rPr>
                <w:rFonts w:ascii="Arial" w:hAnsi="Arial" w:cs="Arial"/>
                <w:b/>
                <w:sz w:val="20"/>
                <w:szCs w:val="20"/>
                <w:u w:val="single"/>
                <w:lang w:val="fr-FR"/>
              </w:rPr>
              <w:t>ENGAGEMENT DU CANDIDAT :</w:t>
            </w:r>
          </w:p>
          <w:p w:rsidR="001D6F9B" w:rsidRPr="001B4742" w:rsidRDefault="001D6F9B" w:rsidP="00C94457">
            <w:pPr>
              <w:pStyle w:val="BodyText"/>
              <w:shd w:val="clear" w:color="auto" w:fill="auto"/>
              <w:spacing w:before="0" w:after="0" w:line="23" w:lineRule="atLeast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1D6F9B" w:rsidRPr="001B4742" w:rsidRDefault="001D6F9B" w:rsidP="00C94457">
            <w:pPr>
              <w:pStyle w:val="BodyText"/>
              <w:shd w:val="clear" w:color="auto" w:fill="auto"/>
              <w:spacing w:before="0" w:after="0" w:line="23" w:lineRule="atLeast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1D6F9B" w:rsidRPr="001B4742" w:rsidRDefault="001D6F9B" w:rsidP="00C94457">
            <w:pPr>
              <w:pStyle w:val="BodyText"/>
              <w:shd w:val="clear" w:color="auto" w:fill="auto"/>
              <w:spacing w:before="0" w:after="0" w:line="23" w:lineRule="atLeast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1B4742">
              <w:rPr>
                <w:rFonts w:ascii="Arial" w:hAnsi="Arial" w:cs="Arial"/>
                <w:sz w:val="20"/>
                <w:szCs w:val="20"/>
                <w:lang w:val="fr-FR"/>
              </w:rPr>
              <w:t xml:space="preserve">Fait en </w:t>
            </w:r>
            <w:r w:rsidR="00347B78">
              <w:rPr>
                <w:rFonts w:ascii="Arial" w:hAnsi="Arial" w:cs="Arial"/>
                <w:sz w:val="20"/>
                <w:szCs w:val="20"/>
                <w:lang w:val="fr-FR"/>
              </w:rPr>
              <w:t>deux originaux</w:t>
            </w:r>
          </w:p>
          <w:p w:rsidR="001D6F9B" w:rsidRPr="001B4742" w:rsidRDefault="001D6F9B" w:rsidP="00C94457">
            <w:pPr>
              <w:pStyle w:val="BodyText"/>
              <w:shd w:val="clear" w:color="auto" w:fill="auto"/>
              <w:spacing w:before="0" w:after="0" w:line="23" w:lineRule="atLeast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1D6F9B" w:rsidRPr="001B4742" w:rsidRDefault="001D6F9B" w:rsidP="00C94457">
            <w:pPr>
              <w:pStyle w:val="BodyText"/>
              <w:shd w:val="clear" w:color="auto" w:fill="auto"/>
              <w:spacing w:before="0" w:after="0" w:line="23" w:lineRule="atLeast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1D6F9B" w:rsidRPr="001B4742" w:rsidRDefault="001D6F9B" w:rsidP="00C94457">
            <w:pPr>
              <w:pStyle w:val="BodyText"/>
              <w:shd w:val="clear" w:color="auto" w:fill="auto"/>
              <w:spacing w:before="0" w:after="0" w:line="23" w:lineRule="atLeast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1B4742">
              <w:rPr>
                <w:rFonts w:ascii="Arial" w:hAnsi="Arial" w:cs="Arial"/>
                <w:sz w:val="20"/>
                <w:szCs w:val="20"/>
                <w:lang w:val="fr-FR"/>
              </w:rPr>
              <w:t>Signature et cachet du candidat</w:t>
            </w:r>
          </w:p>
          <w:p w:rsidR="001D6F9B" w:rsidRPr="001B4742" w:rsidRDefault="001D6F9B" w:rsidP="00C94457">
            <w:pPr>
              <w:pStyle w:val="BodyText"/>
              <w:shd w:val="clear" w:color="auto" w:fill="auto"/>
              <w:spacing w:before="0" w:after="0" w:line="23" w:lineRule="atLeast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1D6F9B" w:rsidRDefault="001D6F9B" w:rsidP="00C94457">
            <w:pPr>
              <w:pStyle w:val="BodyText"/>
              <w:shd w:val="clear" w:color="auto" w:fill="auto"/>
              <w:spacing w:before="0" w:after="0" w:line="23" w:lineRule="atLeast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EF05C9" w:rsidRPr="001B4742" w:rsidRDefault="00EF05C9" w:rsidP="00C94457">
            <w:pPr>
              <w:pStyle w:val="BodyText"/>
              <w:shd w:val="clear" w:color="auto" w:fill="auto"/>
              <w:spacing w:before="0" w:after="0" w:line="23" w:lineRule="atLeast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1D6F9B" w:rsidRPr="001B4742" w:rsidRDefault="001D6F9B" w:rsidP="00C94457">
            <w:pPr>
              <w:pStyle w:val="BodyText"/>
              <w:shd w:val="clear" w:color="auto" w:fill="auto"/>
              <w:spacing w:before="0" w:after="0" w:line="23" w:lineRule="atLeast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1D6F9B" w:rsidRPr="001B4742" w:rsidRDefault="001D6F9B" w:rsidP="00C94457">
            <w:pPr>
              <w:pStyle w:val="BodyText"/>
              <w:shd w:val="clear" w:color="auto" w:fill="auto"/>
              <w:spacing w:before="0" w:after="0" w:line="23" w:lineRule="atLeast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1B4742">
              <w:rPr>
                <w:rFonts w:ascii="Arial" w:hAnsi="Arial" w:cs="Arial"/>
                <w:sz w:val="20"/>
                <w:szCs w:val="20"/>
                <w:lang w:val="fr-FR"/>
              </w:rPr>
              <w:t>Porter la mention manuscrite « Lu et approuvé »</w:t>
            </w:r>
          </w:p>
          <w:p w:rsidR="001D6F9B" w:rsidRPr="001B4742" w:rsidRDefault="001D6F9B" w:rsidP="00C94457">
            <w:pPr>
              <w:pStyle w:val="BodyText"/>
              <w:shd w:val="clear" w:color="auto" w:fill="auto"/>
              <w:spacing w:before="0" w:after="0" w:line="23" w:lineRule="atLeast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1D6F9B" w:rsidRPr="001B4742" w:rsidRDefault="001D6F9B" w:rsidP="00C94457">
            <w:pPr>
              <w:pStyle w:val="BodyText"/>
              <w:shd w:val="clear" w:color="auto" w:fill="auto"/>
              <w:spacing w:before="0" w:after="0" w:line="23" w:lineRule="atLeast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1B4742">
              <w:rPr>
                <w:rFonts w:ascii="Arial" w:hAnsi="Arial" w:cs="Arial"/>
                <w:sz w:val="20"/>
                <w:szCs w:val="20"/>
                <w:lang w:val="fr-FR"/>
              </w:rPr>
              <w:t xml:space="preserve">_ _ _ _ _ _ _ _ _ _ _ _ _ _ _ _ _ _ _ _ _ _ _ _ _ _ _ </w:t>
            </w:r>
          </w:p>
          <w:p w:rsidR="001D6F9B" w:rsidRPr="001B4742" w:rsidRDefault="001D6F9B" w:rsidP="00C94457">
            <w:pPr>
              <w:pStyle w:val="BodyText"/>
              <w:shd w:val="clear" w:color="auto" w:fill="auto"/>
              <w:spacing w:before="0" w:after="0" w:line="23" w:lineRule="atLeast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1D6F9B" w:rsidRPr="001B4742" w:rsidRDefault="001D6F9B" w:rsidP="00C94457">
            <w:pPr>
              <w:pStyle w:val="BodyText"/>
              <w:shd w:val="clear" w:color="auto" w:fill="auto"/>
              <w:spacing w:before="0" w:after="0" w:line="23" w:lineRule="atLeast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1D6F9B" w:rsidRPr="001B4742" w:rsidRDefault="001D6F9B" w:rsidP="00C94457">
            <w:pPr>
              <w:pStyle w:val="BodyText"/>
              <w:shd w:val="clear" w:color="auto" w:fill="auto"/>
              <w:spacing w:before="0" w:after="0" w:line="23" w:lineRule="atLeast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1B4742">
              <w:rPr>
                <w:rFonts w:ascii="Arial" w:hAnsi="Arial" w:cs="Arial"/>
                <w:sz w:val="20"/>
                <w:szCs w:val="20"/>
                <w:lang w:val="fr-FR"/>
              </w:rPr>
              <w:lastRenderedPageBreak/>
              <w:t xml:space="preserve">A </w:t>
            </w:r>
          </w:p>
          <w:p w:rsidR="001D6F9B" w:rsidRPr="001B4742" w:rsidRDefault="001D6F9B" w:rsidP="00C94457">
            <w:pPr>
              <w:pStyle w:val="BodyText"/>
              <w:shd w:val="clear" w:color="auto" w:fill="auto"/>
              <w:spacing w:before="0" w:after="0" w:line="23" w:lineRule="atLeast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1D6F9B" w:rsidRPr="001B4742" w:rsidRDefault="001D6F9B" w:rsidP="00C94457">
            <w:pPr>
              <w:pStyle w:val="BodyText"/>
              <w:shd w:val="clear" w:color="auto" w:fill="auto"/>
              <w:spacing w:before="0" w:after="0" w:line="23" w:lineRule="atLeast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1B4742">
              <w:rPr>
                <w:rFonts w:ascii="Arial" w:hAnsi="Arial" w:cs="Arial"/>
                <w:sz w:val="20"/>
                <w:szCs w:val="20"/>
                <w:lang w:val="fr-FR"/>
              </w:rPr>
              <w:t xml:space="preserve">_ _ _ _ _ _ _ _ _ _ _ _ _ _ _ _ _ _ _ _ _ _ _ _ _ _ _ </w:t>
            </w:r>
          </w:p>
          <w:p w:rsidR="001D6F9B" w:rsidRPr="001B4742" w:rsidRDefault="001D6F9B" w:rsidP="00C94457">
            <w:pPr>
              <w:pStyle w:val="BodyText"/>
              <w:shd w:val="clear" w:color="auto" w:fill="auto"/>
              <w:spacing w:before="0" w:after="0" w:line="23" w:lineRule="atLeast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1D6F9B" w:rsidRPr="001B4742" w:rsidRDefault="001D6F9B" w:rsidP="00C94457">
            <w:pPr>
              <w:pStyle w:val="BodyText"/>
              <w:shd w:val="clear" w:color="auto" w:fill="auto"/>
              <w:spacing w:before="0" w:after="0" w:line="23" w:lineRule="atLeast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1D6F9B" w:rsidRPr="001B4742" w:rsidRDefault="001D6F9B" w:rsidP="00C94457">
            <w:pPr>
              <w:pStyle w:val="BodyText"/>
              <w:shd w:val="clear" w:color="auto" w:fill="auto"/>
              <w:spacing w:before="0" w:after="0" w:line="23" w:lineRule="atLeast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1B4742">
              <w:rPr>
                <w:rFonts w:ascii="Arial" w:hAnsi="Arial" w:cs="Arial"/>
                <w:sz w:val="20"/>
                <w:szCs w:val="20"/>
                <w:lang w:val="fr-FR"/>
              </w:rPr>
              <w:t>Le</w:t>
            </w:r>
          </w:p>
          <w:p w:rsidR="001D6F9B" w:rsidRPr="001B4742" w:rsidRDefault="001D6F9B" w:rsidP="00C94457">
            <w:pPr>
              <w:pStyle w:val="BodyText"/>
              <w:shd w:val="clear" w:color="auto" w:fill="auto"/>
              <w:spacing w:before="0" w:after="0" w:line="23" w:lineRule="atLeast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1D6F9B" w:rsidRPr="001B4742" w:rsidRDefault="001D6F9B" w:rsidP="00C94457">
            <w:pPr>
              <w:pStyle w:val="BodyText"/>
              <w:shd w:val="clear" w:color="auto" w:fill="auto"/>
              <w:spacing w:before="0" w:after="0" w:line="23" w:lineRule="atLeast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1B4742">
              <w:rPr>
                <w:rFonts w:ascii="Arial" w:hAnsi="Arial" w:cs="Arial"/>
                <w:sz w:val="20"/>
                <w:szCs w:val="20"/>
                <w:lang w:val="fr-FR"/>
              </w:rPr>
              <w:t xml:space="preserve">_ _ _ _ _ _ _ _ _ _ _ _ _ _ _ _ _ _ _ _ _ _ _ _ _ _ _ </w:t>
            </w:r>
          </w:p>
          <w:p w:rsidR="001D6F9B" w:rsidRDefault="001D6F9B" w:rsidP="00C94457">
            <w:pPr>
              <w:pStyle w:val="BodyText"/>
              <w:shd w:val="clear" w:color="auto" w:fill="auto"/>
              <w:spacing w:before="0" w:after="0" w:line="23" w:lineRule="atLeast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EF05C9" w:rsidRDefault="00EF05C9" w:rsidP="00C94457">
            <w:pPr>
              <w:pStyle w:val="BodyText"/>
              <w:shd w:val="clear" w:color="auto" w:fill="auto"/>
              <w:spacing w:before="0" w:after="0" w:line="23" w:lineRule="atLeast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EF05C9" w:rsidRPr="001B4742" w:rsidRDefault="00EF05C9" w:rsidP="00C94457">
            <w:pPr>
              <w:pStyle w:val="BodyText"/>
              <w:shd w:val="clear" w:color="auto" w:fill="auto"/>
              <w:spacing w:before="0" w:after="0" w:line="23" w:lineRule="atLeast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1D6F9B" w:rsidRPr="001B4742" w:rsidRDefault="001D6F9B" w:rsidP="00C94457">
            <w:pPr>
              <w:pStyle w:val="BodyText"/>
              <w:shd w:val="clear" w:color="auto" w:fill="auto"/>
              <w:spacing w:before="0" w:after="0" w:line="23" w:lineRule="atLeast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1D6F9B" w:rsidRPr="001B4742" w:rsidRDefault="001D6F9B" w:rsidP="00C94457">
            <w:pPr>
              <w:pStyle w:val="BodyText"/>
              <w:shd w:val="clear" w:color="auto" w:fill="auto"/>
              <w:spacing w:before="0" w:after="0" w:line="23" w:lineRule="atLeast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  <w:lang w:val="fr-FR"/>
              </w:rPr>
            </w:pPr>
            <w:r w:rsidRPr="001B4742">
              <w:rPr>
                <w:rFonts w:ascii="Arial" w:hAnsi="Arial" w:cs="Arial"/>
                <w:b/>
                <w:sz w:val="20"/>
                <w:szCs w:val="20"/>
                <w:u w:val="single"/>
                <w:lang w:val="fr-FR"/>
              </w:rPr>
              <w:t xml:space="preserve">ACCEPTATION DE L’OFFRE PAR </w:t>
            </w:r>
            <w:r w:rsidR="00EF05C9">
              <w:rPr>
                <w:rFonts w:ascii="Arial" w:hAnsi="Arial" w:cs="Arial"/>
                <w:b/>
                <w:sz w:val="20"/>
                <w:szCs w:val="20"/>
                <w:u w:val="single"/>
                <w:lang w:val="fr-FR"/>
              </w:rPr>
              <w:t>LE GEIE  GECOTTI</w:t>
            </w:r>
            <w:r w:rsidR="00AD71E3">
              <w:rPr>
                <w:rFonts w:ascii="Arial" w:hAnsi="Arial" w:cs="Arial"/>
                <w:b/>
                <w:sz w:val="20"/>
                <w:szCs w:val="20"/>
                <w:u w:val="single"/>
                <w:lang w:val="fr-FR"/>
              </w:rPr>
              <w:t>-PE</w:t>
            </w:r>
            <w:r w:rsidR="00EF05C9">
              <w:rPr>
                <w:rFonts w:ascii="Arial" w:hAnsi="Arial" w:cs="Arial"/>
                <w:b/>
                <w:sz w:val="20"/>
                <w:szCs w:val="20"/>
                <w:u w:val="single"/>
                <w:lang w:val="fr-FR"/>
              </w:rPr>
              <w:t> :</w:t>
            </w:r>
          </w:p>
          <w:p w:rsidR="001D6F9B" w:rsidRPr="001B4742" w:rsidRDefault="001D6F9B" w:rsidP="00C94457">
            <w:pPr>
              <w:pStyle w:val="BodyText"/>
              <w:shd w:val="clear" w:color="auto" w:fill="auto"/>
              <w:spacing w:before="0" w:after="0" w:line="23" w:lineRule="atLeast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1D6F9B" w:rsidRPr="001B4742" w:rsidRDefault="001D6F9B" w:rsidP="00C94457">
            <w:pPr>
              <w:pStyle w:val="BodyText"/>
              <w:shd w:val="clear" w:color="auto" w:fill="auto"/>
              <w:spacing w:before="0" w:after="0" w:line="23" w:lineRule="atLeast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1D6F9B" w:rsidRPr="001B4742" w:rsidRDefault="001D6F9B" w:rsidP="00C94457">
            <w:pPr>
              <w:pStyle w:val="BodyText"/>
              <w:shd w:val="clear" w:color="auto" w:fill="auto"/>
              <w:spacing w:before="0" w:after="0" w:line="23" w:lineRule="atLeast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1B4742">
              <w:rPr>
                <w:rFonts w:ascii="Arial" w:hAnsi="Arial" w:cs="Arial"/>
                <w:sz w:val="20"/>
                <w:szCs w:val="20"/>
                <w:lang w:val="fr-FR"/>
              </w:rPr>
              <w:t>Est acceptée la présente offre pour valoir Acte d’Engagement.</w:t>
            </w:r>
          </w:p>
          <w:p w:rsidR="001D6F9B" w:rsidRPr="001B4742" w:rsidRDefault="001D6F9B" w:rsidP="00C94457">
            <w:pPr>
              <w:pStyle w:val="BodyText"/>
              <w:shd w:val="clear" w:color="auto" w:fill="auto"/>
              <w:spacing w:before="0" w:after="0" w:line="23" w:lineRule="atLeast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1D6F9B" w:rsidRPr="001B4742" w:rsidRDefault="001D6F9B" w:rsidP="00C94457">
            <w:pPr>
              <w:pStyle w:val="BodyText"/>
              <w:shd w:val="clear" w:color="auto" w:fill="auto"/>
              <w:spacing w:before="0" w:after="0" w:line="23" w:lineRule="atLeast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1B4742">
              <w:rPr>
                <w:rFonts w:ascii="Arial" w:hAnsi="Arial" w:cs="Arial"/>
                <w:sz w:val="20"/>
                <w:szCs w:val="20"/>
                <w:lang w:val="fr-FR"/>
              </w:rPr>
              <w:t>Signature du Pouvoir Adjudicateur</w:t>
            </w:r>
          </w:p>
          <w:p w:rsidR="001D6F9B" w:rsidRPr="001B4742" w:rsidRDefault="001D6F9B" w:rsidP="00C94457">
            <w:pPr>
              <w:pStyle w:val="BodyText"/>
              <w:shd w:val="clear" w:color="auto" w:fill="auto"/>
              <w:spacing w:before="0" w:after="0" w:line="23" w:lineRule="atLeast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642F35" w:rsidRPr="001B4742" w:rsidRDefault="00642F35" w:rsidP="00C94457">
            <w:pPr>
              <w:pStyle w:val="BodyText"/>
              <w:shd w:val="clear" w:color="auto" w:fill="auto"/>
              <w:spacing w:before="0" w:after="0" w:line="23" w:lineRule="atLeast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1D6F9B" w:rsidRPr="001B4742" w:rsidRDefault="001D6F9B" w:rsidP="00C94457">
            <w:pPr>
              <w:pStyle w:val="BodyText"/>
              <w:shd w:val="clear" w:color="auto" w:fill="auto"/>
              <w:spacing w:before="0" w:after="0" w:line="23" w:lineRule="atLeast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1D6F9B" w:rsidRPr="001B4742" w:rsidRDefault="001D6F9B" w:rsidP="00C94457">
            <w:pPr>
              <w:pStyle w:val="BodyText"/>
              <w:shd w:val="clear" w:color="auto" w:fill="auto"/>
              <w:spacing w:before="0" w:after="0" w:line="23" w:lineRule="atLeast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1B4742">
              <w:rPr>
                <w:rFonts w:ascii="Arial" w:hAnsi="Arial" w:cs="Arial"/>
                <w:sz w:val="20"/>
                <w:szCs w:val="20"/>
                <w:lang w:val="fr-FR"/>
              </w:rPr>
              <w:t>La Gérante</w:t>
            </w:r>
          </w:p>
          <w:p w:rsidR="001D6F9B" w:rsidRPr="001B4742" w:rsidRDefault="001D6F9B" w:rsidP="00C94457">
            <w:pPr>
              <w:pStyle w:val="BodyText"/>
              <w:shd w:val="clear" w:color="auto" w:fill="auto"/>
              <w:spacing w:before="0" w:after="0" w:line="23" w:lineRule="atLeast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1D6F9B" w:rsidRPr="001B4742" w:rsidRDefault="001D6F9B" w:rsidP="00C94457">
            <w:pPr>
              <w:pStyle w:val="BodyText"/>
              <w:shd w:val="clear" w:color="auto" w:fill="auto"/>
              <w:spacing w:before="0" w:after="0" w:line="23" w:lineRule="atLeast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1B4742">
              <w:rPr>
                <w:rFonts w:ascii="Arial" w:hAnsi="Arial" w:cs="Arial"/>
                <w:sz w:val="20"/>
                <w:szCs w:val="20"/>
                <w:lang w:val="fr-FR"/>
              </w:rPr>
              <w:t xml:space="preserve">_ _ _ _ _ _ _ _ _ _ _ _ _ _ _ _ _ _ _ _ _ _ _ _ _ _ _ </w:t>
            </w:r>
          </w:p>
          <w:p w:rsidR="001D6F9B" w:rsidRPr="001B4742" w:rsidRDefault="001D6F9B" w:rsidP="00C94457">
            <w:pPr>
              <w:pStyle w:val="BodyText"/>
              <w:shd w:val="clear" w:color="auto" w:fill="auto"/>
              <w:spacing w:before="0" w:after="0" w:line="23" w:lineRule="atLeast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1D6F9B" w:rsidRPr="001B4742" w:rsidRDefault="001D6F9B" w:rsidP="00C94457">
            <w:pPr>
              <w:pStyle w:val="BodyText"/>
              <w:shd w:val="clear" w:color="auto" w:fill="auto"/>
              <w:spacing w:before="0" w:after="0" w:line="23" w:lineRule="atLeast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1B4742">
              <w:rPr>
                <w:rFonts w:ascii="Arial" w:hAnsi="Arial" w:cs="Arial"/>
                <w:sz w:val="20"/>
                <w:szCs w:val="20"/>
                <w:lang w:val="fr-FR"/>
              </w:rPr>
              <w:t>A Lille, le</w:t>
            </w:r>
          </w:p>
          <w:p w:rsidR="001D6F9B" w:rsidRPr="001B4742" w:rsidRDefault="001D6F9B" w:rsidP="00C94457">
            <w:pPr>
              <w:pStyle w:val="BodyText"/>
              <w:shd w:val="clear" w:color="auto" w:fill="auto"/>
              <w:spacing w:before="0" w:after="0" w:line="23" w:lineRule="atLeast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1D6F9B" w:rsidRPr="001B4742" w:rsidRDefault="001D6F9B" w:rsidP="00C94457">
            <w:pPr>
              <w:pStyle w:val="BodyText"/>
              <w:shd w:val="clear" w:color="auto" w:fill="auto"/>
              <w:spacing w:before="0" w:after="0" w:line="23" w:lineRule="atLeast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1B4742">
              <w:rPr>
                <w:rFonts w:ascii="Arial" w:hAnsi="Arial" w:cs="Arial"/>
                <w:sz w:val="20"/>
                <w:szCs w:val="20"/>
                <w:lang w:val="fr-FR"/>
              </w:rPr>
              <w:t xml:space="preserve">_ _ _ _ _ _ _ _ _ _ _ _ _ _ _ _ _ _ _ _ _ _ _ _ _ _ _ </w:t>
            </w:r>
          </w:p>
          <w:p w:rsidR="001D6F9B" w:rsidRPr="001B4742" w:rsidRDefault="001D6F9B" w:rsidP="00C94457">
            <w:pPr>
              <w:pStyle w:val="BodyText"/>
              <w:shd w:val="clear" w:color="auto" w:fill="auto"/>
              <w:spacing w:before="0" w:after="0" w:line="23" w:lineRule="atLeast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E50AE3" w:rsidRPr="001B4742" w:rsidRDefault="00E50AE3" w:rsidP="00C94457">
            <w:pPr>
              <w:pStyle w:val="BodyText"/>
              <w:shd w:val="clear" w:color="auto" w:fill="auto"/>
              <w:spacing w:before="0" w:after="0" w:line="23" w:lineRule="atLeast"/>
              <w:jc w:val="both"/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4819" w:type="dxa"/>
          </w:tcPr>
          <w:p w:rsidR="00E50AE3" w:rsidRPr="001B4742" w:rsidRDefault="00E50AE3" w:rsidP="00C94457">
            <w:pPr>
              <w:pStyle w:val="BodyText"/>
              <w:shd w:val="clear" w:color="auto" w:fill="auto"/>
              <w:spacing w:before="0" w:after="0" w:line="23" w:lineRule="atLeast"/>
              <w:jc w:val="both"/>
              <w:rPr>
                <w:rFonts w:ascii="Arial" w:hAnsi="Arial" w:cs="Arial"/>
                <w:sz w:val="20"/>
                <w:lang w:val="en-US"/>
              </w:rPr>
            </w:pPr>
            <w:r w:rsidRPr="001B4742">
              <w:rPr>
                <w:rFonts w:ascii="Arial" w:hAnsi="Arial" w:cs="Arial"/>
                <w:sz w:val="20"/>
                <w:lang w:val="en-US"/>
              </w:rPr>
              <w:lastRenderedPageBreak/>
              <w:t xml:space="preserve">After reading the </w:t>
            </w:r>
            <w:r w:rsidR="00347B78">
              <w:rPr>
                <w:rFonts w:ascii="Arial" w:hAnsi="Arial" w:cs="Arial"/>
                <w:sz w:val="20"/>
                <w:lang w:val="en-US"/>
              </w:rPr>
              <w:t xml:space="preserve">Administrative and Technical </w:t>
            </w:r>
            <w:r w:rsidRPr="001B4742">
              <w:rPr>
                <w:rFonts w:ascii="Arial" w:hAnsi="Arial" w:cs="Arial"/>
                <w:sz w:val="20"/>
                <w:lang w:val="en-US"/>
              </w:rPr>
              <w:t>Special Terms and Conditions and documents mentioned therein and</w:t>
            </w:r>
            <w:r w:rsidR="00763B29" w:rsidRPr="001B4742">
              <w:rPr>
                <w:rFonts w:ascii="Arial" w:hAnsi="Arial" w:cs="Arial"/>
                <w:sz w:val="20"/>
                <w:lang w:val="en-US"/>
              </w:rPr>
              <w:t>,</w:t>
            </w:r>
            <w:r w:rsidRPr="001B4742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="00763B29" w:rsidRPr="001B4742">
              <w:rPr>
                <w:rFonts w:ascii="Arial" w:hAnsi="Arial" w:cs="Arial"/>
                <w:sz w:val="20"/>
                <w:lang w:val="en-US"/>
              </w:rPr>
              <w:t>a</w:t>
            </w:r>
            <w:r w:rsidRPr="001B4742">
              <w:rPr>
                <w:rFonts w:ascii="Arial" w:hAnsi="Arial" w:cs="Arial"/>
                <w:sz w:val="20"/>
                <w:lang w:val="en-US"/>
              </w:rPr>
              <w:t>fter providi</w:t>
            </w:r>
            <w:r w:rsidR="00967230" w:rsidRPr="001B4742">
              <w:rPr>
                <w:rFonts w:ascii="Arial" w:hAnsi="Arial" w:cs="Arial"/>
                <w:sz w:val="20"/>
                <w:lang w:val="en-US"/>
              </w:rPr>
              <w:t>ng documents defined in Call for Tenders Rules document</w:t>
            </w:r>
            <w:r w:rsidR="00442F34">
              <w:rPr>
                <w:rFonts w:ascii="Arial" w:hAnsi="Arial" w:cs="Arial"/>
                <w:sz w:val="20"/>
                <w:lang w:val="en-US"/>
              </w:rPr>
              <w:t xml:space="preserve"> (RC)</w:t>
            </w:r>
            <w:r w:rsidR="00763B29" w:rsidRPr="001B4742">
              <w:rPr>
                <w:rFonts w:ascii="Arial" w:hAnsi="Arial" w:cs="Arial"/>
                <w:sz w:val="20"/>
                <w:lang w:val="en-US"/>
              </w:rPr>
              <w:t>,</w:t>
            </w:r>
          </w:p>
          <w:p w:rsidR="002C453C" w:rsidRDefault="002C453C" w:rsidP="00C94457">
            <w:pPr>
              <w:pStyle w:val="BodyText"/>
              <w:shd w:val="clear" w:color="auto" w:fill="auto"/>
              <w:spacing w:before="0" w:after="0" w:line="23" w:lineRule="atLeast"/>
              <w:jc w:val="both"/>
              <w:rPr>
                <w:rFonts w:ascii="Arial" w:hAnsi="Arial" w:cs="Arial"/>
                <w:sz w:val="20"/>
                <w:lang w:val="en-US"/>
              </w:rPr>
            </w:pPr>
          </w:p>
          <w:p w:rsidR="00CA1345" w:rsidRPr="001B4742" w:rsidRDefault="00CA1345" w:rsidP="00C94457">
            <w:pPr>
              <w:pStyle w:val="BodyText"/>
              <w:shd w:val="clear" w:color="auto" w:fill="auto"/>
              <w:spacing w:before="0" w:after="0" w:line="23" w:lineRule="atLeast"/>
              <w:jc w:val="both"/>
              <w:rPr>
                <w:rFonts w:ascii="Arial" w:hAnsi="Arial" w:cs="Arial"/>
                <w:sz w:val="20"/>
                <w:lang w:val="en-US"/>
              </w:rPr>
            </w:pPr>
          </w:p>
          <w:p w:rsidR="00E50AE3" w:rsidRPr="001B4742" w:rsidRDefault="00E50AE3" w:rsidP="00C94457">
            <w:pPr>
              <w:pStyle w:val="BodyText"/>
              <w:shd w:val="clear" w:color="auto" w:fill="auto"/>
              <w:spacing w:before="0" w:after="0" w:line="23" w:lineRule="atLeast"/>
              <w:jc w:val="both"/>
              <w:rPr>
                <w:rFonts w:ascii="Arial" w:hAnsi="Arial" w:cs="Arial"/>
                <w:sz w:val="20"/>
                <w:lang w:val="en-US"/>
              </w:rPr>
            </w:pPr>
            <w:r w:rsidRPr="001B4742">
              <w:rPr>
                <w:rFonts w:ascii="Arial" w:hAnsi="Arial" w:cs="Arial"/>
                <w:sz w:val="20"/>
                <w:lang w:val="en-US"/>
              </w:rPr>
              <w:t>I unreservedly UNDERTAKE to provide or I BIND the group which I represent to the provision of the relevant services under such terms as hereinafter set out in compliance with the stipulations by th</w:t>
            </w:r>
            <w:r w:rsidR="007A5D15" w:rsidRPr="001B4742">
              <w:rPr>
                <w:rFonts w:ascii="Arial" w:hAnsi="Arial" w:cs="Arial"/>
                <w:sz w:val="20"/>
                <w:lang w:val="en-US"/>
              </w:rPr>
              <w:t>e S</w:t>
            </w:r>
            <w:r w:rsidR="002C453C" w:rsidRPr="001B4742">
              <w:rPr>
                <w:rFonts w:ascii="Arial" w:hAnsi="Arial" w:cs="Arial"/>
                <w:sz w:val="20"/>
                <w:lang w:val="en-US"/>
              </w:rPr>
              <w:t xml:space="preserve">pecial </w:t>
            </w:r>
            <w:r w:rsidR="007A5D15" w:rsidRPr="001B4742">
              <w:rPr>
                <w:rFonts w:ascii="Arial" w:hAnsi="Arial" w:cs="Arial"/>
                <w:sz w:val="20"/>
                <w:lang w:val="en-US"/>
              </w:rPr>
              <w:t>T</w:t>
            </w:r>
            <w:r w:rsidR="002C453C" w:rsidRPr="001B4742">
              <w:rPr>
                <w:rFonts w:ascii="Arial" w:hAnsi="Arial" w:cs="Arial"/>
                <w:sz w:val="20"/>
                <w:lang w:val="en-US"/>
              </w:rPr>
              <w:t xml:space="preserve">erms and </w:t>
            </w:r>
            <w:r w:rsidR="007A5D15" w:rsidRPr="001B4742">
              <w:rPr>
                <w:rFonts w:ascii="Arial" w:hAnsi="Arial" w:cs="Arial"/>
                <w:sz w:val="20"/>
                <w:lang w:val="en-US"/>
              </w:rPr>
              <w:t>C</w:t>
            </w:r>
            <w:r w:rsidR="002C453C" w:rsidRPr="001B4742">
              <w:rPr>
                <w:rFonts w:ascii="Arial" w:hAnsi="Arial" w:cs="Arial"/>
                <w:sz w:val="20"/>
                <w:lang w:val="en-US"/>
              </w:rPr>
              <w:t>onditions.</w:t>
            </w:r>
          </w:p>
          <w:p w:rsidR="002C453C" w:rsidRPr="001B4742" w:rsidRDefault="002C453C" w:rsidP="00C94457">
            <w:pPr>
              <w:pStyle w:val="BodyText"/>
              <w:shd w:val="clear" w:color="auto" w:fill="auto"/>
              <w:spacing w:before="0" w:after="0" w:line="23" w:lineRule="atLeast"/>
              <w:jc w:val="both"/>
              <w:rPr>
                <w:rFonts w:ascii="Arial" w:hAnsi="Arial" w:cs="Arial"/>
                <w:sz w:val="20"/>
                <w:lang w:val="en-US"/>
              </w:rPr>
            </w:pPr>
          </w:p>
          <w:p w:rsidR="002C453C" w:rsidRPr="001B4742" w:rsidRDefault="002C453C" w:rsidP="00C94457">
            <w:pPr>
              <w:pStyle w:val="BodyText"/>
              <w:shd w:val="clear" w:color="auto" w:fill="auto"/>
              <w:spacing w:before="0" w:after="0" w:line="23" w:lineRule="atLeast"/>
              <w:jc w:val="both"/>
              <w:rPr>
                <w:rFonts w:ascii="Arial" w:hAnsi="Arial" w:cs="Arial"/>
                <w:sz w:val="20"/>
                <w:lang w:val="en-US"/>
              </w:rPr>
            </w:pPr>
          </w:p>
          <w:p w:rsidR="00E50AE3" w:rsidRPr="001B4742" w:rsidRDefault="00E50AE3" w:rsidP="00C94457">
            <w:pPr>
              <w:pStyle w:val="BodyText"/>
              <w:shd w:val="clear" w:color="auto" w:fill="auto"/>
              <w:spacing w:before="0" w:after="0" w:line="23" w:lineRule="atLeast"/>
              <w:jc w:val="both"/>
              <w:rPr>
                <w:rFonts w:ascii="Arial" w:hAnsi="Arial" w:cs="Arial"/>
                <w:sz w:val="20"/>
                <w:lang w:val="en-US"/>
              </w:rPr>
            </w:pPr>
            <w:r w:rsidRPr="001B4742">
              <w:rPr>
                <w:rFonts w:ascii="Arial" w:hAnsi="Arial" w:cs="Arial"/>
                <w:sz w:val="20"/>
                <w:lang w:val="en-US"/>
              </w:rPr>
              <w:t xml:space="preserve">However, the tender so submitted will only be binding upon us if acceptance thereof is notified to us within not more than </w:t>
            </w:r>
            <w:r w:rsidR="0019089F" w:rsidRPr="0019089F">
              <w:rPr>
                <w:rFonts w:ascii="Arial" w:hAnsi="Arial" w:cs="Arial"/>
                <w:b/>
                <w:sz w:val="20"/>
                <w:lang w:val="en-GB"/>
              </w:rPr>
              <w:t xml:space="preserve">180 </w:t>
            </w:r>
            <w:r w:rsidRPr="001B4742">
              <w:rPr>
                <w:rFonts w:ascii="Arial" w:hAnsi="Arial" w:cs="Arial"/>
                <w:b/>
                <w:sz w:val="20"/>
                <w:lang w:val="en-US"/>
              </w:rPr>
              <w:t>days</w:t>
            </w:r>
            <w:r w:rsidRPr="001B4742">
              <w:rPr>
                <w:rFonts w:ascii="Arial" w:hAnsi="Arial" w:cs="Arial"/>
                <w:sz w:val="20"/>
                <w:lang w:val="en-US"/>
              </w:rPr>
              <w:t xml:space="preserve"> from the deadline for the receipt of tenders as determined by the </w:t>
            </w:r>
            <w:r w:rsidR="0019089F" w:rsidRPr="0019089F">
              <w:rPr>
                <w:rFonts w:ascii="Arial" w:hAnsi="Arial" w:cs="Arial"/>
                <w:sz w:val="20"/>
                <w:lang w:val="en-US"/>
              </w:rPr>
              <w:t>Call for Tenders Rules</w:t>
            </w:r>
            <w:r w:rsidR="0019089F">
              <w:rPr>
                <w:rFonts w:ascii="Arial" w:hAnsi="Arial" w:cs="Arial"/>
                <w:sz w:val="20"/>
                <w:lang w:val="en-US"/>
              </w:rPr>
              <w:t xml:space="preserve"> document</w:t>
            </w:r>
            <w:r w:rsidRPr="001B4742">
              <w:rPr>
                <w:rFonts w:ascii="Arial" w:hAnsi="Arial" w:cs="Arial"/>
                <w:sz w:val="20"/>
                <w:lang w:val="en-US"/>
              </w:rPr>
              <w:t>.</w:t>
            </w:r>
          </w:p>
          <w:p w:rsidR="00E50AE3" w:rsidRPr="001B4742" w:rsidRDefault="00E50AE3" w:rsidP="00C94457">
            <w:pPr>
              <w:pStyle w:val="BodyText"/>
              <w:shd w:val="clear" w:color="auto" w:fill="auto"/>
              <w:spacing w:before="0" w:after="0" w:line="23" w:lineRule="atLeast"/>
              <w:jc w:val="both"/>
              <w:rPr>
                <w:rFonts w:ascii="Arial" w:hAnsi="Arial" w:cs="Arial"/>
                <w:sz w:val="20"/>
                <w:lang w:val="en-US"/>
              </w:rPr>
            </w:pPr>
          </w:p>
          <w:p w:rsidR="00763B29" w:rsidRPr="001B4742" w:rsidRDefault="00763B29" w:rsidP="00C94457">
            <w:pPr>
              <w:pStyle w:val="BodyText"/>
              <w:shd w:val="clear" w:color="auto" w:fill="auto"/>
              <w:spacing w:before="0" w:after="0" w:line="23" w:lineRule="atLeast"/>
              <w:jc w:val="both"/>
              <w:rPr>
                <w:rFonts w:ascii="Arial" w:hAnsi="Arial" w:cs="Arial"/>
                <w:sz w:val="20"/>
                <w:lang w:val="en-US"/>
              </w:rPr>
            </w:pPr>
          </w:p>
          <w:p w:rsidR="009D05B2" w:rsidRDefault="009D05B2" w:rsidP="00C94457">
            <w:pPr>
              <w:pStyle w:val="BodyText"/>
              <w:numPr>
                <w:ilvl w:val="0"/>
                <w:numId w:val="20"/>
              </w:numPr>
              <w:shd w:val="clear" w:color="auto" w:fill="auto"/>
              <w:tabs>
                <w:tab w:val="left" w:pos="1559"/>
              </w:tabs>
              <w:spacing w:before="0" w:after="0" w:line="23" w:lineRule="atLeast"/>
              <w:ind w:left="0" w:firstLine="0"/>
              <w:jc w:val="center"/>
              <w:rPr>
                <w:rFonts w:ascii="Arial" w:hAnsi="Arial" w:cs="Arial"/>
                <w:b/>
                <w:sz w:val="22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0"/>
                <w:lang w:val="en-US"/>
              </w:rPr>
              <w:t xml:space="preserve">Object of the </w:t>
            </w:r>
            <w:r w:rsidR="00C6593A">
              <w:rPr>
                <w:rFonts w:ascii="Arial" w:hAnsi="Arial" w:cs="Arial"/>
                <w:b/>
                <w:sz w:val="22"/>
                <w:szCs w:val="20"/>
                <w:lang w:val="en-US"/>
              </w:rPr>
              <w:t xml:space="preserve">Framework </w:t>
            </w:r>
            <w:r>
              <w:rPr>
                <w:rFonts w:ascii="Arial" w:hAnsi="Arial" w:cs="Arial"/>
                <w:b/>
                <w:sz w:val="22"/>
                <w:szCs w:val="20"/>
                <w:lang w:val="en-US"/>
              </w:rPr>
              <w:t>Contract</w:t>
            </w:r>
          </w:p>
          <w:p w:rsidR="009D05B2" w:rsidRPr="00E65937" w:rsidRDefault="00B02DEE" w:rsidP="00E65937">
            <w:pPr>
              <w:pStyle w:val="BodyText"/>
              <w:tabs>
                <w:tab w:val="left" w:pos="1559"/>
              </w:tabs>
              <w:spacing w:line="23" w:lineRule="atLeast"/>
              <w:rPr>
                <w:rFonts w:ascii="Arial" w:hAnsi="Arial" w:cs="Arial"/>
                <w:noProof/>
                <w:sz w:val="20"/>
                <w:szCs w:val="20"/>
                <w:lang w:val="en-GB"/>
              </w:rPr>
            </w:pPr>
            <w:r w:rsidRPr="00B02DEE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 xml:space="preserve">The purpose of the </w:t>
            </w:r>
            <w:r w:rsidR="00C6593A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 xml:space="preserve">framework </w:t>
            </w:r>
            <w:r w:rsidRPr="00B02DEE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contract is to select a service provider that will carry out the tasks as defined in Article 3 of the Terms of Reference (CCTP), and relating to the externalisation of system audits and audits of operations for the UIA Initiative.</w:t>
            </w:r>
          </w:p>
          <w:p w:rsidR="00CA072D" w:rsidRPr="0019089F" w:rsidRDefault="0019089F" w:rsidP="00C94457">
            <w:pPr>
              <w:pStyle w:val="BodyText"/>
              <w:numPr>
                <w:ilvl w:val="0"/>
                <w:numId w:val="20"/>
              </w:numPr>
              <w:shd w:val="clear" w:color="auto" w:fill="auto"/>
              <w:tabs>
                <w:tab w:val="left" w:pos="1559"/>
              </w:tabs>
              <w:spacing w:before="0" w:after="0" w:line="23" w:lineRule="atLeast"/>
              <w:ind w:left="0" w:firstLine="0"/>
              <w:jc w:val="center"/>
              <w:rPr>
                <w:rFonts w:ascii="Arial" w:hAnsi="Arial" w:cs="Arial"/>
                <w:b/>
                <w:sz w:val="22"/>
                <w:szCs w:val="20"/>
                <w:lang w:val="en-US"/>
              </w:rPr>
            </w:pPr>
            <w:r w:rsidRPr="0019089F">
              <w:rPr>
                <w:rFonts w:ascii="Arial" w:hAnsi="Arial" w:cs="Arial"/>
                <w:b/>
                <w:sz w:val="22"/>
                <w:szCs w:val="20"/>
                <w:lang w:val="en-US"/>
              </w:rPr>
              <w:t>Duration</w:t>
            </w:r>
            <w:r w:rsidR="002C453C" w:rsidRPr="0019089F">
              <w:rPr>
                <w:rFonts w:ascii="Arial" w:hAnsi="Arial" w:cs="Arial"/>
                <w:b/>
                <w:sz w:val="22"/>
                <w:szCs w:val="20"/>
                <w:lang w:val="en-US"/>
              </w:rPr>
              <w:t xml:space="preserve"> of the </w:t>
            </w:r>
            <w:r w:rsidR="00C6593A">
              <w:rPr>
                <w:rFonts w:ascii="Arial" w:hAnsi="Arial" w:cs="Arial"/>
                <w:b/>
                <w:sz w:val="22"/>
                <w:szCs w:val="20"/>
                <w:lang w:val="en-US"/>
              </w:rPr>
              <w:t xml:space="preserve">Framework </w:t>
            </w:r>
            <w:r w:rsidR="002C453C" w:rsidRPr="0019089F">
              <w:rPr>
                <w:rFonts w:ascii="Arial" w:hAnsi="Arial" w:cs="Arial"/>
                <w:b/>
                <w:sz w:val="22"/>
                <w:szCs w:val="20"/>
                <w:lang w:val="en-US"/>
              </w:rPr>
              <w:t>Contract</w:t>
            </w:r>
          </w:p>
          <w:p w:rsidR="00B02DEE" w:rsidRPr="0010568D" w:rsidRDefault="00B02DEE" w:rsidP="00B02DEE">
            <w:pPr>
              <w:shd w:val="clear" w:color="auto" w:fill="auto"/>
              <w:jc w:val="both"/>
              <w:rPr>
                <w:rFonts w:ascii="Arial" w:hAnsi="Arial" w:cs="Arial"/>
                <w:noProof/>
                <w:sz w:val="20"/>
                <w:szCs w:val="20"/>
                <w:lang w:val="en-GB"/>
              </w:rPr>
            </w:pPr>
            <w:r w:rsidRPr="0010568D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 xml:space="preserve">The </w:t>
            </w:r>
            <w:r w:rsidR="00C6593A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 xml:space="preserve">Framework </w:t>
            </w:r>
            <w:r w:rsidRPr="0010568D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 xml:space="preserve">contract is concluded for a duration of seven (7) </w:t>
            </w:r>
            <w:r w:rsidR="00943468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years</w:t>
            </w:r>
            <w:r w:rsidRPr="0010568D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 xml:space="preserve"> from its notification to the successful tenderer. It may be renewed tacitly for successive periods of twelve (12) months at its anniversary </w:t>
            </w:r>
            <w:r w:rsidR="00943468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 xml:space="preserve">date </w:t>
            </w:r>
            <w:r w:rsidRPr="0010568D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 xml:space="preserve">without the total duration exceeding </w:t>
            </w:r>
            <w:r w:rsidR="00706E44" w:rsidRPr="0010568D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ten</w:t>
            </w:r>
            <w:r w:rsidR="00F61A95" w:rsidRPr="0010568D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 xml:space="preserve"> (10) </w:t>
            </w:r>
            <w:r w:rsidRPr="0010568D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years.</w:t>
            </w:r>
          </w:p>
          <w:p w:rsidR="00943468" w:rsidRDefault="00943468" w:rsidP="002704E9">
            <w:pPr>
              <w:shd w:val="clear" w:color="auto" w:fill="auto"/>
              <w:jc w:val="both"/>
              <w:rPr>
                <w:rFonts w:ascii="Arial" w:hAnsi="Arial" w:cs="Arial"/>
                <w:noProof/>
                <w:sz w:val="20"/>
                <w:szCs w:val="20"/>
                <w:lang w:val="en-GB"/>
              </w:rPr>
            </w:pPr>
          </w:p>
          <w:p w:rsidR="002704E9" w:rsidRPr="008E624C" w:rsidRDefault="002704E9" w:rsidP="002704E9">
            <w:pPr>
              <w:shd w:val="clear" w:color="auto" w:fill="auto"/>
              <w:jc w:val="both"/>
              <w:rPr>
                <w:rFonts w:ascii="Arial" w:hAnsi="Arial" w:cs="Arial"/>
                <w:noProof/>
                <w:sz w:val="20"/>
                <w:szCs w:val="20"/>
                <w:lang w:val="en-GB"/>
              </w:rPr>
            </w:pPr>
            <w:r w:rsidRPr="00C86D11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 xml:space="preserve">If the Contracting Authority decides not to renew the </w:t>
            </w:r>
            <w:r w:rsidR="00C6593A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 xml:space="preserve">framework </w:t>
            </w:r>
            <w:r w:rsidRPr="00C86D11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contract, it will inform the contractor in writing.</w:t>
            </w:r>
          </w:p>
          <w:p w:rsidR="00B35CCA" w:rsidRDefault="00B35CCA" w:rsidP="00C94457">
            <w:pPr>
              <w:pStyle w:val="BodyText"/>
              <w:shd w:val="clear" w:color="auto" w:fill="auto"/>
              <w:spacing w:before="0" w:after="0" w:line="23" w:lineRule="atLeast"/>
              <w:jc w:val="both"/>
              <w:rPr>
                <w:rFonts w:ascii="Arial" w:eastAsia="'arial'" w:hAnsi="Arial" w:cs="Arial"/>
                <w:color w:val="auto"/>
                <w:sz w:val="20"/>
                <w:szCs w:val="20"/>
                <w:lang w:val="en-GB"/>
              </w:rPr>
            </w:pPr>
          </w:p>
          <w:p w:rsidR="00B02DEE" w:rsidRPr="00943468" w:rsidRDefault="00B35CCA" w:rsidP="00C94457">
            <w:pPr>
              <w:pStyle w:val="BodyText"/>
              <w:shd w:val="clear" w:color="auto" w:fill="auto"/>
              <w:spacing w:before="0" w:after="0" w:line="23" w:lineRule="atLeast"/>
              <w:jc w:val="both"/>
              <w:rPr>
                <w:rFonts w:ascii="Arial" w:eastAsia="'arial'" w:hAnsi="Arial" w:cs="Arial"/>
                <w:noProof/>
                <w:color w:val="auto"/>
                <w:sz w:val="20"/>
                <w:szCs w:val="20"/>
                <w:lang w:val="en-GB"/>
              </w:rPr>
            </w:pPr>
            <w:r w:rsidRPr="00663BCD">
              <w:rPr>
                <w:rFonts w:ascii="Arial" w:eastAsia="'arial'" w:hAnsi="Arial" w:cs="Arial"/>
                <w:color w:val="auto"/>
                <w:sz w:val="20"/>
                <w:szCs w:val="20"/>
                <w:lang w:val="en-GB"/>
              </w:rPr>
              <w:t xml:space="preserve">Nevertheless, the contracting authority can decide not to renew the </w:t>
            </w:r>
            <w:r w:rsidR="00C6593A">
              <w:rPr>
                <w:rFonts w:ascii="Arial" w:eastAsia="'arial'" w:hAnsi="Arial" w:cs="Arial"/>
                <w:color w:val="auto"/>
                <w:sz w:val="20"/>
                <w:szCs w:val="20"/>
                <w:lang w:val="en-GB"/>
              </w:rPr>
              <w:t>framework contract</w:t>
            </w:r>
            <w:r w:rsidR="00B17F03">
              <w:rPr>
                <w:rFonts w:ascii="Arial" w:eastAsia="'arial'" w:hAnsi="Arial" w:cs="Arial"/>
                <w:color w:val="auto"/>
                <w:sz w:val="20"/>
                <w:szCs w:val="20"/>
                <w:lang w:val="en-GB"/>
              </w:rPr>
              <w:t>.</w:t>
            </w:r>
          </w:p>
          <w:p w:rsidR="00B02DEE" w:rsidRPr="001B4742" w:rsidRDefault="00B02DEE" w:rsidP="00C94457">
            <w:pPr>
              <w:pStyle w:val="BodyText"/>
              <w:shd w:val="clear" w:color="auto" w:fill="auto"/>
              <w:spacing w:before="0" w:after="0" w:line="23" w:lineRule="atLeast"/>
              <w:jc w:val="both"/>
              <w:rPr>
                <w:rFonts w:ascii="Arial" w:hAnsi="Arial" w:cs="Arial"/>
                <w:sz w:val="20"/>
                <w:lang w:val="en-GB"/>
              </w:rPr>
            </w:pPr>
          </w:p>
          <w:p w:rsidR="00CA072D" w:rsidRPr="001B4742" w:rsidRDefault="00CA072D" w:rsidP="00C94457">
            <w:pPr>
              <w:pStyle w:val="BodyText"/>
              <w:shd w:val="clear" w:color="auto" w:fill="auto"/>
              <w:spacing w:before="0" w:after="0" w:line="23" w:lineRule="atLeast"/>
              <w:jc w:val="both"/>
              <w:rPr>
                <w:rFonts w:ascii="Arial" w:hAnsi="Arial" w:cs="Arial"/>
                <w:sz w:val="20"/>
                <w:lang w:val="en-US"/>
              </w:rPr>
            </w:pPr>
          </w:p>
          <w:p w:rsidR="00636780" w:rsidRPr="001B4742" w:rsidRDefault="002C453C" w:rsidP="00C94457">
            <w:pPr>
              <w:pStyle w:val="BodyText"/>
              <w:numPr>
                <w:ilvl w:val="0"/>
                <w:numId w:val="20"/>
              </w:numPr>
              <w:shd w:val="clear" w:color="auto" w:fill="auto"/>
              <w:tabs>
                <w:tab w:val="left" w:pos="1559"/>
              </w:tabs>
              <w:spacing w:before="0" w:after="0" w:line="23" w:lineRule="atLeast"/>
              <w:ind w:left="0" w:firstLine="0"/>
              <w:jc w:val="center"/>
              <w:rPr>
                <w:rFonts w:ascii="Arial" w:hAnsi="Arial" w:cs="Arial"/>
                <w:b/>
                <w:sz w:val="22"/>
                <w:szCs w:val="20"/>
                <w:lang w:val="en-US"/>
              </w:rPr>
            </w:pPr>
            <w:r w:rsidRPr="001B4742">
              <w:rPr>
                <w:rFonts w:ascii="Arial" w:hAnsi="Arial" w:cs="Arial"/>
                <w:b/>
                <w:sz w:val="22"/>
                <w:szCs w:val="20"/>
                <w:lang w:val="en-US"/>
              </w:rPr>
              <w:t>Documents Constituting the Contract</w:t>
            </w:r>
          </w:p>
          <w:p w:rsidR="00636780" w:rsidRPr="001B4742" w:rsidRDefault="00636780" w:rsidP="00C94457">
            <w:pPr>
              <w:pStyle w:val="BodyText"/>
              <w:shd w:val="clear" w:color="auto" w:fill="auto"/>
              <w:spacing w:before="0" w:after="0" w:line="23" w:lineRule="atLeast"/>
              <w:jc w:val="both"/>
              <w:rPr>
                <w:rFonts w:ascii="Arial" w:hAnsi="Arial" w:cs="Arial"/>
                <w:sz w:val="20"/>
                <w:lang w:val="en-GB"/>
              </w:rPr>
            </w:pPr>
          </w:p>
          <w:p w:rsidR="00636780" w:rsidRPr="001B4742" w:rsidRDefault="00636780" w:rsidP="00C94457">
            <w:pPr>
              <w:shd w:val="clear" w:color="auto" w:fill="auto"/>
              <w:spacing w:line="23" w:lineRule="atLeast"/>
              <w:jc w:val="both"/>
              <w:rPr>
                <w:rFonts w:ascii="Arial" w:hAnsi="Arial" w:cs="Arial"/>
                <w:sz w:val="20"/>
                <w:lang w:val="en-GB"/>
              </w:rPr>
            </w:pPr>
            <w:r w:rsidRPr="001B4742">
              <w:rPr>
                <w:rFonts w:ascii="Arial" w:hAnsi="Arial" w:cs="Arial"/>
                <w:sz w:val="20"/>
                <w:lang w:val="en-GB"/>
              </w:rPr>
              <w:lastRenderedPageBreak/>
              <w:t xml:space="preserve">Documents constituting the </w:t>
            </w:r>
            <w:r w:rsidR="00C6593A">
              <w:rPr>
                <w:rFonts w:ascii="Arial" w:hAnsi="Arial" w:cs="Arial"/>
                <w:sz w:val="20"/>
                <w:lang w:val="en-GB"/>
              </w:rPr>
              <w:t xml:space="preserve">framework </w:t>
            </w:r>
            <w:r w:rsidRPr="001B4742">
              <w:rPr>
                <w:rFonts w:ascii="Arial" w:hAnsi="Arial" w:cs="Arial"/>
                <w:sz w:val="20"/>
                <w:lang w:val="en-GB"/>
              </w:rPr>
              <w:t>contract are the following (in descending order of priority):</w:t>
            </w:r>
          </w:p>
          <w:p w:rsidR="00636780" w:rsidRPr="001B4742" w:rsidRDefault="00636780" w:rsidP="00C94457">
            <w:pPr>
              <w:shd w:val="clear" w:color="auto" w:fill="auto"/>
              <w:spacing w:line="23" w:lineRule="atLeast"/>
              <w:jc w:val="both"/>
              <w:rPr>
                <w:rFonts w:ascii="Arial" w:hAnsi="Arial" w:cs="Arial"/>
                <w:sz w:val="20"/>
                <w:lang w:val="en-GB"/>
              </w:rPr>
            </w:pPr>
          </w:p>
          <w:p w:rsidR="00636780" w:rsidRPr="001B4742" w:rsidRDefault="00636780" w:rsidP="00C94457">
            <w:pPr>
              <w:shd w:val="clear" w:color="auto" w:fill="auto"/>
              <w:spacing w:line="23" w:lineRule="atLeast"/>
              <w:jc w:val="both"/>
              <w:rPr>
                <w:rFonts w:ascii="Arial" w:hAnsi="Arial" w:cs="Arial"/>
                <w:b/>
                <w:sz w:val="20"/>
                <w:lang w:val="en-GB"/>
              </w:rPr>
            </w:pPr>
            <w:r w:rsidRPr="001B4742">
              <w:rPr>
                <w:rFonts w:ascii="Arial" w:hAnsi="Arial" w:cs="Arial"/>
                <w:b/>
                <w:sz w:val="20"/>
                <w:lang w:val="en-GB"/>
              </w:rPr>
              <w:t>Specific documents</w:t>
            </w:r>
          </w:p>
          <w:p w:rsidR="00636780" w:rsidRPr="001B4742" w:rsidRDefault="00636780" w:rsidP="00C94457">
            <w:pPr>
              <w:pStyle w:val="ListParagraph"/>
              <w:numPr>
                <w:ilvl w:val="0"/>
                <w:numId w:val="18"/>
              </w:numPr>
              <w:shd w:val="clear" w:color="auto" w:fill="auto"/>
              <w:spacing w:line="23" w:lineRule="atLeast"/>
              <w:ind w:left="284" w:hanging="284"/>
              <w:contextualSpacing w:val="0"/>
              <w:jc w:val="both"/>
              <w:rPr>
                <w:rFonts w:ascii="Arial" w:hAnsi="Arial" w:cs="Arial"/>
                <w:sz w:val="20"/>
                <w:lang w:val="en-GB"/>
              </w:rPr>
            </w:pPr>
            <w:r w:rsidRPr="001B4742">
              <w:rPr>
                <w:rFonts w:ascii="Arial" w:hAnsi="Arial" w:cs="Arial"/>
                <w:sz w:val="20"/>
                <w:lang w:val="en-GB"/>
              </w:rPr>
              <w:t>The Service Contract and its annex thereto, of which only the original copy, kept in the records of the Awarding Auth</w:t>
            </w:r>
            <w:r w:rsidR="0019089F">
              <w:rPr>
                <w:rFonts w:ascii="Arial" w:hAnsi="Arial" w:cs="Arial"/>
                <w:sz w:val="20"/>
                <w:lang w:val="en-GB"/>
              </w:rPr>
              <w:t>ority, will be deemed authentic</w:t>
            </w:r>
          </w:p>
          <w:p w:rsidR="00636780" w:rsidRDefault="00636780" w:rsidP="00C94457">
            <w:pPr>
              <w:pStyle w:val="ListParagraph"/>
              <w:numPr>
                <w:ilvl w:val="0"/>
                <w:numId w:val="18"/>
              </w:numPr>
              <w:shd w:val="clear" w:color="auto" w:fill="auto"/>
              <w:spacing w:line="23" w:lineRule="atLeast"/>
              <w:ind w:left="284" w:hanging="284"/>
              <w:contextualSpacing w:val="0"/>
              <w:jc w:val="both"/>
              <w:rPr>
                <w:rFonts w:ascii="Arial" w:hAnsi="Arial" w:cs="Arial"/>
                <w:sz w:val="20"/>
                <w:lang w:val="en-GB"/>
              </w:rPr>
            </w:pPr>
            <w:r w:rsidRPr="001B4742">
              <w:rPr>
                <w:rFonts w:ascii="Arial" w:hAnsi="Arial" w:cs="Arial"/>
                <w:sz w:val="20"/>
                <w:lang w:val="en-GB"/>
              </w:rPr>
              <w:t xml:space="preserve">The </w:t>
            </w:r>
            <w:r w:rsidR="00347B78">
              <w:rPr>
                <w:rFonts w:ascii="Arial" w:hAnsi="Arial" w:cs="Arial"/>
                <w:sz w:val="20"/>
                <w:lang w:val="en-GB"/>
              </w:rPr>
              <w:t xml:space="preserve">Administrative </w:t>
            </w:r>
            <w:r w:rsidRPr="001B4742">
              <w:rPr>
                <w:rFonts w:ascii="Arial" w:hAnsi="Arial" w:cs="Arial"/>
                <w:sz w:val="20"/>
                <w:lang w:val="en-GB"/>
              </w:rPr>
              <w:t>Special terms and conditions of which only the original copy, kept in the records of the Awarding Auth</w:t>
            </w:r>
            <w:r w:rsidR="0042133B" w:rsidRPr="001B4742">
              <w:rPr>
                <w:rFonts w:ascii="Arial" w:hAnsi="Arial" w:cs="Arial"/>
                <w:sz w:val="20"/>
                <w:lang w:val="en-GB"/>
              </w:rPr>
              <w:t>ority, will be deemed authentic</w:t>
            </w:r>
          </w:p>
          <w:p w:rsidR="00347B78" w:rsidRDefault="00347B78" w:rsidP="00347B78">
            <w:pPr>
              <w:pStyle w:val="ListParagraph"/>
              <w:shd w:val="clear" w:color="auto" w:fill="auto"/>
              <w:spacing w:line="23" w:lineRule="atLeast"/>
              <w:ind w:left="284"/>
              <w:contextualSpacing w:val="0"/>
              <w:jc w:val="both"/>
              <w:rPr>
                <w:rFonts w:ascii="Arial" w:hAnsi="Arial" w:cs="Arial"/>
                <w:sz w:val="20"/>
                <w:lang w:val="en-GB"/>
              </w:rPr>
            </w:pPr>
          </w:p>
          <w:p w:rsidR="00442F34" w:rsidRDefault="00347B78" w:rsidP="00442F34">
            <w:pPr>
              <w:pStyle w:val="ListParagraph"/>
              <w:numPr>
                <w:ilvl w:val="0"/>
                <w:numId w:val="17"/>
              </w:numPr>
              <w:shd w:val="clear" w:color="auto" w:fill="auto"/>
              <w:spacing w:line="23" w:lineRule="atLeast"/>
              <w:ind w:left="284" w:hanging="284"/>
              <w:contextualSpacing w:val="0"/>
              <w:jc w:val="both"/>
              <w:rPr>
                <w:rFonts w:ascii="Arial" w:hAnsi="Arial" w:cs="Arial"/>
                <w:sz w:val="20"/>
                <w:lang w:val="fr-FR"/>
              </w:rPr>
            </w:pPr>
            <w:r w:rsidRPr="001B4742">
              <w:rPr>
                <w:rFonts w:ascii="Arial" w:hAnsi="Arial" w:cs="Arial"/>
                <w:sz w:val="20"/>
                <w:lang w:val="fr-FR"/>
              </w:rPr>
              <w:t>CC</w:t>
            </w:r>
            <w:r>
              <w:rPr>
                <w:rFonts w:ascii="Arial" w:hAnsi="Arial" w:cs="Arial"/>
                <w:sz w:val="20"/>
                <w:lang w:val="fr-FR"/>
              </w:rPr>
              <w:t>T</w:t>
            </w:r>
            <w:r w:rsidRPr="001B4742">
              <w:rPr>
                <w:rFonts w:ascii="Arial" w:hAnsi="Arial" w:cs="Arial"/>
                <w:sz w:val="20"/>
                <w:lang w:val="fr-FR"/>
              </w:rPr>
              <w:t xml:space="preserve">P (Cahier des Clauses </w:t>
            </w:r>
            <w:r>
              <w:rPr>
                <w:rFonts w:ascii="Arial" w:hAnsi="Arial" w:cs="Arial"/>
                <w:sz w:val="20"/>
                <w:lang w:val="fr-FR"/>
              </w:rPr>
              <w:t xml:space="preserve">Techniques </w:t>
            </w:r>
            <w:r w:rsidRPr="000016E1">
              <w:rPr>
                <w:rFonts w:ascii="Arial" w:hAnsi="Arial" w:cs="Arial"/>
                <w:sz w:val="20"/>
                <w:lang w:val="fr-FR"/>
              </w:rPr>
              <w:t xml:space="preserve">Particulières) dont l’exemplaire original, conservé dans les archives du Pouvoir Adjudicateur, fait </w:t>
            </w:r>
            <w:proofErr w:type="gramStart"/>
            <w:r w:rsidRPr="000016E1">
              <w:rPr>
                <w:rFonts w:ascii="Arial" w:hAnsi="Arial" w:cs="Arial"/>
                <w:sz w:val="20"/>
                <w:lang w:val="fr-FR"/>
              </w:rPr>
              <w:t>seul foi</w:t>
            </w:r>
            <w:proofErr w:type="gramEnd"/>
          </w:p>
          <w:p w:rsidR="00C6593A" w:rsidRPr="000016E1" w:rsidRDefault="00C6593A" w:rsidP="00E65937">
            <w:pPr>
              <w:pStyle w:val="ListParagraph"/>
              <w:shd w:val="clear" w:color="auto" w:fill="auto"/>
              <w:spacing w:line="23" w:lineRule="atLeast"/>
              <w:ind w:left="284"/>
              <w:contextualSpacing w:val="0"/>
              <w:jc w:val="both"/>
              <w:rPr>
                <w:rFonts w:ascii="Arial" w:hAnsi="Arial" w:cs="Arial"/>
                <w:sz w:val="20"/>
                <w:lang w:val="fr-FR"/>
              </w:rPr>
            </w:pPr>
          </w:p>
          <w:p w:rsidR="00442F34" w:rsidRPr="000016E1" w:rsidRDefault="00442F34" w:rsidP="00C94457">
            <w:pPr>
              <w:pStyle w:val="ListParagraph"/>
              <w:numPr>
                <w:ilvl w:val="0"/>
                <w:numId w:val="18"/>
              </w:numPr>
              <w:shd w:val="clear" w:color="auto" w:fill="auto"/>
              <w:spacing w:line="23" w:lineRule="atLeast"/>
              <w:ind w:left="284" w:hanging="284"/>
              <w:contextualSpacing w:val="0"/>
              <w:jc w:val="both"/>
              <w:rPr>
                <w:rFonts w:ascii="Arial" w:hAnsi="Arial" w:cs="Arial"/>
                <w:sz w:val="20"/>
                <w:lang w:val="en-GB"/>
              </w:rPr>
            </w:pPr>
            <w:r w:rsidRPr="000016E1">
              <w:rPr>
                <w:rFonts w:ascii="Arial" w:hAnsi="Arial" w:cs="Arial"/>
                <w:sz w:val="20"/>
                <w:lang w:val="en-GB"/>
              </w:rPr>
              <w:t>The Price List</w:t>
            </w:r>
            <w:r w:rsidR="009D05B2" w:rsidRPr="000016E1">
              <w:rPr>
                <w:rFonts w:ascii="Arial" w:hAnsi="Arial" w:cs="Arial"/>
                <w:sz w:val="20"/>
                <w:lang w:val="en-GB"/>
              </w:rPr>
              <w:t xml:space="preserve"> (BP)</w:t>
            </w:r>
          </w:p>
          <w:p w:rsidR="009D05B2" w:rsidRPr="000016E1" w:rsidRDefault="009D05B2" w:rsidP="009D05B2">
            <w:pPr>
              <w:pStyle w:val="ListParagraph"/>
              <w:shd w:val="clear" w:color="auto" w:fill="auto"/>
              <w:spacing w:line="23" w:lineRule="atLeast"/>
              <w:ind w:left="284"/>
              <w:contextualSpacing w:val="0"/>
              <w:jc w:val="both"/>
              <w:rPr>
                <w:rFonts w:ascii="Arial" w:hAnsi="Arial" w:cs="Arial"/>
                <w:sz w:val="20"/>
                <w:lang w:val="en-GB"/>
              </w:rPr>
            </w:pPr>
          </w:p>
          <w:p w:rsidR="00636780" w:rsidRPr="000016E1" w:rsidRDefault="00636780" w:rsidP="00C94457">
            <w:pPr>
              <w:pStyle w:val="ListParagraph"/>
              <w:numPr>
                <w:ilvl w:val="0"/>
                <w:numId w:val="18"/>
              </w:numPr>
              <w:shd w:val="clear" w:color="auto" w:fill="auto"/>
              <w:spacing w:line="23" w:lineRule="atLeast"/>
              <w:ind w:left="284" w:hanging="284"/>
              <w:contextualSpacing w:val="0"/>
              <w:jc w:val="both"/>
              <w:rPr>
                <w:rFonts w:ascii="Arial" w:hAnsi="Arial" w:cs="Arial"/>
                <w:sz w:val="20"/>
                <w:lang w:val="en-GB"/>
              </w:rPr>
            </w:pPr>
            <w:r w:rsidRPr="000016E1">
              <w:rPr>
                <w:rFonts w:ascii="Arial" w:hAnsi="Arial" w:cs="Arial"/>
                <w:sz w:val="20"/>
                <w:lang w:val="en-GB"/>
              </w:rPr>
              <w:t>The methodological note</w:t>
            </w:r>
            <w:r w:rsidR="002704E9" w:rsidRPr="000016E1">
              <w:rPr>
                <w:rFonts w:ascii="Arial" w:hAnsi="Arial" w:cs="Arial"/>
                <w:sz w:val="20"/>
                <w:lang w:val="en-GB"/>
              </w:rPr>
              <w:t xml:space="preserve"> </w:t>
            </w:r>
          </w:p>
          <w:p w:rsidR="00442F34" w:rsidRDefault="00442F34" w:rsidP="00C94457">
            <w:pPr>
              <w:pStyle w:val="BodyText"/>
              <w:shd w:val="clear" w:color="auto" w:fill="auto"/>
              <w:spacing w:before="0" w:after="0" w:line="23" w:lineRule="atLeast"/>
              <w:rPr>
                <w:rFonts w:ascii="Arial" w:hAnsi="Arial" w:cs="Arial"/>
                <w:sz w:val="20"/>
                <w:lang w:val="en-GB"/>
              </w:rPr>
            </w:pPr>
          </w:p>
          <w:p w:rsidR="00B17F03" w:rsidRPr="001B4742" w:rsidRDefault="00B17F03" w:rsidP="00C94457">
            <w:pPr>
              <w:pStyle w:val="BodyText"/>
              <w:shd w:val="clear" w:color="auto" w:fill="auto"/>
              <w:spacing w:before="0" w:after="0" w:line="23" w:lineRule="atLeast"/>
              <w:rPr>
                <w:rFonts w:ascii="Arial" w:hAnsi="Arial" w:cs="Arial"/>
                <w:sz w:val="20"/>
                <w:lang w:val="en-GB"/>
              </w:rPr>
            </w:pPr>
          </w:p>
          <w:p w:rsidR="00636780" w:rsidRPr="001B4742" w:rsidRDefault="00636780" w:rsidP="00C94457">
            <w:pPr>
              <w:pStyle w:val="BodyText"/>
              <w:shd w:val="clear" w:color="auto" w:fill="auto"/>
              <w:spacing w:before="0" w:after="0" w:line="23" w:lineRule="atLeast"/>
              <w:rPr>
                <w:rFonts w:ascii="Arial" w:hAnsi="Arial" w:cs="Arial"/>
                <w:b/>
                <w:sz w:val="20"/>
                <w:lang w:val="en-GB"/>
              </w:rPr>
            </w:pPr>
            <w:r w:rsidRPr="001B4742">
              <w:rPr>
                <w:rFonts w:ascii="Arial" w:hAnsi="Arial" w:cs="Arial"/>
                <w:b/>
                <w:sz w:val="20"/>
                <w:lang w:val="en-GB"/>
              </w:rPr>
              <w:t>General document</w:t>
            </w:r>
          </w:p>
          <w:p w:rsidR="00347B78" w:rsidRPr="00AD71E3" w:rsidRDefault="00347B78" w:rsidP="00347B78">
            <w:pPr>
              <w:pStyle w:val="ListParagraph"/>
              <w:numPr>
                <w:ilvl w:val="0"/>
                <w:numId w:val="18"/>
              </w:numPr>
              <w:shd w:val="clear" w:color="auto" w:fill="auto"/>
              <w:spacing w:line="23" w:lineRule="atLeast"/>
              <w:ind w:left="284" w:hanging="284"/>
              <w:contextualSpacing w:val="0"/>
              <w:jc w:val="both"/>
              <w:rPr>
                <w:rFonts w:ascii="Arial" w:hAnsi="Arial" w:cs="Arial"/>
                <w:sz w:val="20"/>
                <w:lang w:val="en-US"/>
              </w:rPr>
            </w:pPr>
            <w:r w:rsidRPr="00347B78">
              <w:rPr>
                <w:rFonts w:ascii="Arial" w:hAnsi="Arial" w:cs="Arial"/>
                <w:sz w:val="20"/>
                <w:lang w:val="en-GB"/>
              </w:rPr>
              <w:t>The CCAG current supplies and services – CCAG FCS (Decree of 19 January 2009)</w:t>
            </w:r>
          </w:p>
          <w:p w:rsidR="00AD71E3" w:rsidRPr="00347B78" w:rsidRDefault="00AD71E3" w:rsidP="00347B78">
            <w:pPr>
              <w:pStyle w:val="ListParagraph"/>
              <w:numPr>
                <w:ilvl w:val="0"/>
                <w:numId w:val="18"/>
              </w:numPr>
              <w:shd w:val="clear" w:color="auto" w:fill="auto"/>
              <w:spacing w:line="23" w:lineRule="atLeast"/>
              <w:ind w:left="284" w:hanging="284"/>
              <w:contextualSpacing w:val="0"/>
              <w:jc w:val="both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GB"/>
              </w:rPr>
              <w:t>The CC</w:t>
            </w:r>
            <w:r w:rsidR="00442F34">
              <w:rPr>
                <w:rFonts w:ascii="Arial" w:hAnsi="Arial" w:cs="Arial"/>
                <w:sz w:val="20"/>
                <w:lang w:val="en-GB"/>
              </w:rPr>
              <w:t>TG, National and European legislation in force</w:t>
            </w:r>
          </w:p>
          <w:p w:rsidR="00347B78" w:rsidRPr="001B4742" w:rsidRDefault="00347B78" w:rsidP="00C94457">
            <w:pPr>
              <w:pStyle w:val="BodyText"/>
              <w:shd w:val="clear" w:color="auto" w:fill="auto"/>
              <w:spacing w:before="0" w:after="0" w:line="23" w:lineRule="atLeast"/>
              <w:jc w:val="both"/>
              <w:rPr>
                <w:rFonts w:ascii="Arial" w:hAnsi="Arial" w:cs="Arial"/>
                <w:sz w:val="20"/>
                <w:lang w:val="en-GB"/>
              </w:rPr>
            </w:pPr>
          </w:p>
          <w:p w:rsidR="00636780" w:rsidRDefault="00636780" w:rsidP="00C94457">
            <w:pPr>
              <w:pStyle w:val="BodyText"/>
              <w:shd w:val="clear" w:color="auto" w:fill="auto"/>
              <w:spacing w:before="0" w:after="0" w:line="23" w:lineRule="atLeast"/>
              <w:jc w:val="both"/>
              <w:rPr>
                <w:rFonts w:ascii="Arial" w:hAnsi="Arial" w:cs="Arial"/>
                <w:sz w:val="20"/>
                <w:lang w:val="en-GB"/>
              </w:rPr>
            </w:pPr>
          </w:p>
          <w:p w:rsidR="00442F34" w:rsidRPr="001B4742" w:rsidRDefault="00442F34" w:rsidP="00C94457">
            <w:pPr>
              <w:pStyle w:val="BodyText"/>
              <w:shd w:val="clear" w:color="auto" w:fill="auto"/>
              <w:spacing w:before="0" w:after="0" w:line="23" w:lineRule="atLeast"/>
              <w:jc w:val="both"/>
              <w:rPr>
                <w:rFonts w:ascii="Arial" w:hAnsi="Arial" w:cs="Arial"/>
                <w:sz w:val="20"/>
                <w:lang w:val="en-GB"/>
              </w:rPr>
            </w:pPr>
          </w:p>
          <w:p w:rsidR="00CA072D" w:rsidRPr="008E6B39" w:rsidRDefault="002C453C" w:rsidP="00C94457">
            <w:pPr>
              <w:pStyle w:val="BodyText"/>
              <w:numPr>
                <w:ilvl w:val="0"/>
                <w:numId w:val="20"/>
              </w:numPr>
              <w:shd w:val="clear" w:color="auto" w:fill="auto"/>
              <w:tabs>
                <w:tab w:val="left" w:pos="1559"/>
              </w:tabs>
              <w:spacing w:before="0" w:after="0" w:line="23" w:lineRule="atLeast"/>
              <w:ind w:left="0" w:firstLine="0"/>
              <w:jc w:val="center"/>
              <w:rPr>
                <w:rFonts w:ascii="Arial" w:hAnsi="Arial" w:cs="Arial"/>
                <w:b/>
                <w:sz w:val="22"/>
                <w:szCs w:val="20"/>
                <w:lang w:val="fr-FR"/>
              </w:rPr>
            </w:pPr>
            <w:r w:rsidRPr="008E6B39">
              <w:rPr>
                <w:rFonts w:ascii="Arial" w:hAnsi="Arial" w:cs="Arial"/>
                <w:b/>
                <w:sz w:val="22"/>
                <w:szCs w:val="20"/>
                <w:lang w:val="fr-FR"/>
              </w:rPr>
              <w:t>Price</w:t>
            </w:r>
          </w:p>
          <w:p w:rsidR="00C94457" w:rsidRPr="00C94457" w:rsidRDefault="00C94457" w:rsidP="00C94457">
            <w:pPr>
              <w:pStyle w:val="BodyText"/>
              <w:shd w:val="clear" w:color="auto" w:fill="auto"/>
              <w:spacing w:before="0" w:after="0" w:line="23" w:lineRule="atLeast"/>
              <w:jc w:val="both"/>
              <w:rPr>
                <w:rFonts w:ascii="Arial" w:hAnsi="Arial" w:cs="Arial"/>
                <w:sz w:val="20"/>
                <w:lang w:val="en-GB"/>
              </w:rPr>
            </w:pPr>
          </w:p>
          <w:p w:rsidR="00A04E71" w:rsidRDefault="00C94457" w:rsidP="00C94457">
            <w:pPr>
              <w:pStyle w:val="BodyText"/>
              <w:shd w:val="clear" w:color="auto" w:fill="auto"/>
              <w:spacing w:before="0" w:after="0" w:line="23" w:lineRule="atLeast"/>
              <w:jc w:val="both"/>
              <w:rPr>
                <w:rFonts w:ascii="Arial" w:hAnsi="Arial" w:cs="Arial"/>
                <w:sz w:val="20"/>
                <w:lang w:val="en-GB"/>
              </w:rPr>
            </w:pPr>
            <w:r w:rsidRPr="00C94457">
              <w:rPr>
                <w:rFonts w:ascii="Arial" w:hAnsi="Arial" w:cs="Arial"/>
                <w:sz w:val="20"/>
                <w:lang w:val="en-GB"/>
              </w:rPr>
              <w:t xml:space="preserve">I submit myself and make a commitment (We submit ourselves and </w:t>
            </w:r>
            <w:r w:rsidR="00442F34">
              <w:rPr>
                <w:rFonts w:ascii="Arial" w:hAnsi="Arial" w:cs="Arial"/>
                <w:sz w:val="20"/>
                <w:lang w:val="en-GB"/>
              </w:rPr>
              <w:t>we make a commitment) to the E</w:t>
            </w:r>
            <w:r w:rsidRPr="00C94457">
              <w:rPr>
                <w:rFonts w:ascii="Arial" w:hAnsi="Arial" w:cs="Arial"/>
                <w:sz w:val="20"/>
                <w:lang w:val="en-GB"/>
              </w:rPr>
              <w:t>E</w:t>
            </w:r>
            <w:r w:rsidR="00442F34">
              <w:rPr>
                <w:rFonts w:ascii="Arial" w:hAnsi="Arial" w:cs="Arial"/>
                <w:sz w:val="20"/>
                <w:lang w:val="en-GB"/>
              </w:rPr>
              <w:t>IG</w:t>
            </w:r>
            <w:r w:rsidR="00D60EF6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="00442F34">
              <w:rPr>
                <w:rFonts w:ascii="Arial" w:hAnsi="Arial" w:cs="Arial"/>
                <w:sz w:val="20"/>
                <w:lang w:val="en-GB"/>
              </w:rPr>
              <w:t>–</w:t>
            </w:r>
            <w:r w:rsidR="00D60EF6">
              <w:rPr>
                <w:rFonts w:ascii="Arial" w:hAnsi="Arial" w:cs="Arial"/>
                <w:sz w:val="20"/>
                <w:lang w:val="en-GB"/>
              </w:rPr>
              <w:t xml:space="preserve"> GECOTTI</w:t>
            </w:r>
            <w:r w:rsidR="00442F34">
              <w:rPr>
                <w:rFonts w:ascii="Arial" w:hAnsi="Arial" w:cs="Arial"/>
                <w:sz w:val="20"/>
                <w:lang w:val="en-GB"/>
              </w:rPr>
              <w:t>-PE</w:t>
            </w:r>
            <w:r w:rsidR="00D60EF6">
              <w:rPr>
                <w:rFonts w:ascii="Arial" w:hAnsi="Arial" w:cs="Arial"/>
                <w:sz w:val="20"/>
                <w:lang w:val="en-GB"/>
              </w:rPr>
              <w:t xml:space="preserve"> to execute the above </w:t>
            </w:r>
            <w:r w:rsidRPr="00C94457">
              <w:rPr>
                <w:rFonts w:ascii="Arial" w:hAnsi="Arial" w:cs="Arial"/>
                <w:sz w:val="20"/>
                <w:lang w:val="en-GB"/>
              </w:rPr>
              <w:t>mentioned procurement contract for which I grant (we grant) to the prices fixed in our financial offer (BP</w:t>
            </w:r>
            <w:r w:rsidR="002704E9">
              <w:rPr>
                <w:rFonts w:ascii="Arial" w:hAnsi="Arial" w:cs="Arial"/>
                <w:sz w:val="20"/>
                <w:lang w:val="en-GB"/>
              </w:rPr>
              <w:t>).</w:t>
            </w:r>
          </w:p>
          <w:p w:rsidR="00D60EF6" w:rsidRDefault="00D60EF6" w:rsidP="00C94457">
            <w:pPr>
              <w:pStyle w:val="BodyText"/>
              <w:shd w:val="clear" w:color="auto" w:fill="auto"/>
              <w:spacing w:before="0" w:after="0" w:line="23" w:lineRule="atLeast"/>
              <w:jc w:val="both"/>
              <w:rPr>
                <w:rFonts w:ascii="Arial" w:hAnsi="Arial" w:cs="Arial"/>
                <w:sz w:val="20"/>
                <w:lang w:val="en-GB"/>
              </w:rPr>
            </w:pPr>
          </w:p>
          <w:p w:rsidR="002704E9" w:rsidRPr="0012411C" w:rsidRDefault="002704E9" w:rsidP="002704E9">
            <w:pPr>
              <w:shd w:val="clear" w:color="auto" w:fill="auto"/>
              <w:spacing w:line="23" w:lineRule="atLeast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2411C">
              <w:rPr>
                <w:rFonts w:ascii="Arial" w:hAnsi="Arial" w:cs="Arial"/>
                <w:sz w:val="20"/>
                <w:szCs w:val="20"/>
                <w:lang w:val="en-GB"/>
              </w:rPr>
              <w:t xml:space="preserve">Prices are subject to adjustment by application of the </w:t>
            </w:r>
            <w:proofErr w:type="spellStart"/>
            <w:r w:rsidRPr="0012411C">
              <w:rPr>
                <w:rFonts w:ascii="Arial" w:hAnsi="Arial" w:cs="Arial"/>
                <w:sz w:val="20"/>
                <w:szCs w:val="20"/>
                <w:lang w:val="en-GB"/>
              </w:rPr>
              <w:t>Syntec</w:t>
            </w:r>
            <w:proofErr w:type="spellEnd"/>
            <w:r w:rsidRPr="0012411C">
              <w:rPr>
                <w:rFonts w:ascii="Arial" w:hAnsi="Arial" w:cs="Arial"/>
                <w:sz w:val="20"/>
                <w:szCs w:val="20"/>
                <w:lang w:val="en-GB"/>
              </w:rPr>
              <w:t xml:space="preserve"> index*, once a year, starting from the first year of renewal.</w:t>
            </w:r>
          </w:p>
          <w:p w:rsidR="002704E9" w:rsidRDefault="002704E9" w:rsidP="002704E9">
            <w:pPr>
              <w:shd w:val="clear" w:color="auto" w:fill="auto"/>
              <w:spacing w:line="23" w:lineRule="atLeast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2704E9" w:rsidRDefault="002704E9" w:rsidP="002704E9">
            <w:pPr>
              <w:shd w:val="clear" w:color="auto" w:fill="auto"/>
              <w:spacing w:line="23" w:lineRule="atLeast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The month of </w:t>
            </w:r>
            <w:r w:rsidR="0010568D">
              <w:rPr>
                <w:rFonts w:ascii="Arial" w:hAnsi="Arial" w:cs="Arial"/>
                <w:sz w:val="20"/>
                <w:szCs w:val="20"/>
                <w:lang w:val="en-GB"/>
              </w:rPr>
              <w:t>establishment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of the prices is “M0” (</w:t>
            </w:r>
            <w:r w:rsidR="00F61A95">
              <w:rPr>
                <w:rFonts w:ascii="Arial" w:hAnsi="Arial" w:cs="Arial"/>
                <w:sz w:val="20"/>
                <w:szCs w:val="20"/>
                <w:lang w:val="en-GB"/>
              </w:rPr>
              <w:t xml:space="preserve">Mai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2016)</w:t>
            </w:r>
          </w:p>
          <w:p w:rsidR="002704E9" w:rsidRPr="0012411C" w:rsidRDefault="002704E9" w:rsidP="002704E9">
            <w:pPr>
              <w:shd w:val="clear" w:color="auto" w:fill="auto"/>
              <w:spacing w:line="23" w:lineRule="atLeast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2704E9" w:rsidRPr="0012411C" w:rsidRDefault="002704E9" w:rsidP="002704E9">
            <w:pPr>
              <w:shd w:val="clear" w:color="auto" w:fill="auto"/>
              <w:spacing w:line="23" w:lineRule="atLeast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2411C">
              <w:rPr>
                <w:rFonts w:ascii="Arial" w:hAnsi="Arial" w:cs="Arial"/>
                <w:sz w:val="20"/>
                <w:szCs w:val="20"/>
                <w:lang w:val="en-GB"/>
              </w:rPr>
              <w:t>*</w:t>
            </w:r>
            <w:proofErr w:type="spellStart"/>
            <w:r w:rsidRPr="0012411C">
              <w:rPr>
                <w:rFonts w:ascii="Arial" w:hAnsi="Arial" w:cs="Arial"/>
                <w:sz w:val="20"/>
                <w:szCs w:val="20"/>
                <w:lang w:val="en-GB"/>
              </w:rPr>
              <w:t>Syntec</w:t>
            </w:r>
            <w:proofErr w:type="spellEnd"/>
            <w:r w:rsidRPr="0012411C">
              <w:rPr>
                <w:rFonts w:ascii="Arial" w:hAnsi="Arial" w:cs="Arial"/>
                <w:sz w:val="20"/>
                <w:szCs w:val="20"/>
                <w:lang w:val="en-GB"/>
              </w:rPr>
              <w:t xml:space="preserve"> index formula</w:t>
            </w:r>
          </w:p>
          <w:p w:rsidR="002704E9" w:rsidRPr="0012411C" w:rsidRDefault="002704E9" w:rsidP="002704E9">
            <w:pPr>
              <w:shd w:val="clear" w:color="auto" w:fill="auto"/>
              <w:spacing w:line="23" w:lineRule="atLeast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2704E9" w:rsidRPr="0012411C" w:rsidRDefault="002704E9" w:rsidP="002704E9">
            <w:pPr>
              <w:shd w:val="clear" w:color="auto" w:fill="auto"/>
              <w:spacing w:line="23" w:lineRule="atLeast"/>
              <w:jc w:val="both"/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</w:pPr>
            <w:r w:rsidRPr="0012411C">
              <w:rPr>
                <w:rFonts w:ascii="Arial" w:hAnsi="Arial" w:cs="Arial"/>
                <w:sz w:val="20"/>
                <w:szCs w:val="20"/>
                <w:lang w:val="en-GB"/>
              </w:rPr>
              <w:t xml:space="preserve">P1 = P0 x </w:t>
            </w:r>
            <w:r w:rsidRPr="0012411C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t>S1</w:t>
            </w:r>
          </w:p>
          <w:p w:rsidR="002704E9" w:rsidRPr="0012411C" w:rsidRDefault="002704E9" w:rsidP="002704E9">
            <w:pPr>
              <w:shd w:val="clear" w:color="auto" w:fill="auto"/>
              <w:spacing w:line="23" w:lineRule="atLeast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2411C">
              <w:rPr>
                <w:rFonts w:ascii="Arial" w:hAnsi="Arial" w:cs="Arial"/>
                <w:sz w:val="20"/>
                <w:szCs w:val="20"/>
                <w:lang w:val="en-GB"/>
              </w:rPr>
              <w:t xml:space="preserve">                S0</w:t>
            </w:r>
          </w:p>
          <w:p w:rsidR="002704E9" w:rsidRPr="0012411C" w:rsidRDefault="002704E9" w:rsidP="002704E9">
            <w:pPr>
              <w:pStyle w:val="NormalWeb"/>
              <w:spacing w:before="0" w:after="0" w:line="23" w:lineRule="atLeas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2411C">
              <w:rPr>
                <w:rFonts w:ascii="Arial" w:hAnsi="Arial" w:cs="Arial"/>
                <w:sz w:val="20"/>
                <w:szCs w:val="20"/>
                <w:lang w:val="en-GB"/>
              </w:rPr>
              <w:lastRenderedPageBreak/>
              <w:t>P1: revised price</w:t>
            </w:r>
          </w:p>
          <w:p w:rsidR="002704E9" w:rsidRPr="0012411C" w:rsidRDefault="002704E9" w:rsidP="002704E9">
            <w:pPr>
              <w:pStyle w:val="NormalWeb"/>
              <w:spacing w:before="0" w:after="0" w:line="23" w:lineRule="atLeas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2411C">
              <w:rPr>
                <w:rFonts w:ascii="Arial" w:hAnsi="Arial" w:cs="Arial"/>
                <w:sz w:val="20"/>
                <w:szCs w:val="20"/>
                <w:lang w:val="en-GB"/>
              </w:rPr>
              <w:t>P0: original contract price</w:t>
            </w:r>
          </w:p>
          <w:p w:rsidR="002704E9" w:rsidRPr="0012411C" w:rsidRDefault="002704E9" w:rsidP="002704E9">
            <w:pPr>
              <w:pStyle w:val="NormalWeb"/>
              <w:spacing w:before="0" w:after="0" w:line="23" w:lineRule="atLeas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2411C">
              <w:rPr>
                <w:rFonts w:ascii="Arial" w:hAnsi="Arial" w:cs="Arial"/>
                <w:sz w:val="20"/>
                <w:szCs w:val="20"/>
                <w:lang w:val="en-GB"/>
              </w:rPr>
              <w:t>S0: Reference SYNTEC index selected at the original contractual date</w:t>
            </w:r>
          </w:p>
          <w:p w:rsidR="002704E9" w:rsidRDefault="002704E9" w:rsidP="002704E9">
            <w:pPr>
              <w:pStyle w:val="NormalWeb"/>
              <w:spacing w:before="0" w:after="0" w:line="23" w:lineRule="atLeas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2411C">
              <w:rPr>
                <w:rFonts w:ascii="Arial" w:hAnsi="Arial" w:cs="Arial"/>
                <w:sz w:val="20"/>
                <w:szCs w:val="20"/>
                <w:lang w:val="en-GB"/>
              </w:rPr>
              <w:t>S1: latest index published at the date of adjustment</w:t>
            </w:r>
          </w:p>
          <w:p w:rsidR="002704E9" w:rsidRDefault="002704E9" w:rsidP="002704E9">
            <w:pPr>
              <w:shd w:val="clear" w:color="auto" w:fill="auto"/>
              <w:spacing w:line="23" w:lineRule="atLeast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2704E9" w:rsidRPr="0012411C" w:rsidRDefault="009D05B2" w:rsidP="002704E9">
            <w:pPr>
              <w:shd w:val="clear" w:color="auto" w:fill="auto"/>
              <w:spacing w:line="23" w:lineRule="atLeast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It is my (our) duty</w:t>
            </w:r>
            <w:r w:rsidR="002704E9" w:rsidRPr="0012411C">
              <w:rPr>
                <w:rFonts w:ascii="Arial" w:hAnsi="Arial" w:cs="Arial"/>
                <w:sz w:val="20"/>
                <w:szCs w:val="20"/>
                <w:lang w:val="en-GB"/>
              </w:rPr>
              <w:t xml:space="preserve"> to send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to </w:t>
            </w:r>
            <w:r w:rsidR="002704E9" w:rsidRPr="0012411C">
              <w:rPr>
                <w:rFonts w:ascii="Arial" w:hAnsi="Arial" w:cs="Arial"/>
                <w:sz w:val="20"/>
                <w:szCs w:val="20"/>
                <w:lang w:val="en-GB"/>
              </w:rPr>
              <w:t>the Contracting Authority, by registered mail with acknowledgement of receipt, the list of new prices for the contract at the following address:</w:t>
            </w:r>
          </w:p>
          <w:p w:rsidR="002704E9" w:rsidRPr="0012411C" w:rsidRDefault="002704E9" w:rsidP="002704E9">
            <w:pPr>
              <w:pStyle w:val="BodyText"/>
              <w:shd w:val="clear" w:color="auto" w:fill="auto"/>
              <w:spacing w:before="0" w:after="0" w:line="23" w:lineRule="atLeas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2704E9" w:rsidRPr="0012411C" w:rsidRDefault="002704E9" w:rsidP="002704E9">
            <w:pPr>
              <w:pStyle w:val="BodyText"/>
              <w:shd w:val="clear" w:color="auto" w:fill="auto"/>
              <w:spacing w:before="0" w:after="0" w:line="23" w:lineRule="atLeast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12411C">
              <w:rPr>
                <w:rFonts w:ascii="Arial" w:hAnsi="Arial" w:cs="Arial"/>
                <w:sz w:val="20"/>
                <w:szCs w:val="20"/>
                <w:lang w:val="fr-FR"/>
              </w:rPr>
              <w:t>GEIE GECOTTI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-PE</w:t>
            </w:r>
          </w:p>
          <w:p w:rsidR="002704E9" w:rsidRPr="0012411C" w:rsidRDefault="002704E9" w:rsidP="002704E9">
            <w:pPr>
              <w:pStyle w:val="BodyText"/>
              <w:shd w:val="clear" w:color="auto" w:fill="auto"/>
              <w:spacing w:before="0" w:after="0" w:line="23" w:lineRule="atLeast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12411C">
              <w:rPr>
                <w:rFonts w:ascii="Arial" w:hAnsi="Arial" w:cs="Arial"/>
                <w:sz w:val="20"/>
                <w:szCs w:val="20"/>
                <w:lang w:val="fr-FR"/>
              </w:rPr>
              <w:t>45/D, rue de Tournai</w:t>
            </w:r>
          </w:p>
          <w:p w:rsidR="002704E9" w:rsidRPr="0012411C" w:rsidRDefault="002704E9" w:rsidP="002704E9">
            <w:pPr>
              <w:pStyle w:val="BodyText"/>
              <w:shd w:val="clear" w:color="auto" w:fill="auto"/>
              <w:spacing w:before="0" w:after="0" w:line="23" w:lineRule="atLeast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12411C">
              <w:rPr>
                <w:rFonts w:ascii="Arial" w:hAnsi="Arial" w:cs="Arial"/>
                <w:sz w:val="20"/>
                <w:szCs w:val="20"/>
                <w:lang w:val="fr-FR"/>
              </w:rPr>
              <w:t>1° étage</w:t>
            </w:r>
          </w:p>
          <w:p w:rsidR="002704E9" w:rsidRPr="0012411C" w:rsidRDefault="002704E9" w:rsidP="002704E9">
            <w:pPr>
              <w:pStyle w:val="BodyText"/>
              <w:shd w:val="clear" w:color="auto" w:fill="auto"/>
              <w:spacing w:before="0" w:after="0" w:line="23" w:lineRule="atLeast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12411C">
              <w:rPr>
                <w:rFonts w:ascii="Arial" w:hAnsi="Arial" w:cs="Arial"/>
                <w:sz w:val="20"/>
                <w:szCs w:val="20"/>
                <w:lang w:val="fr-FR"/>
              </w:rPr>
              <w:t>F-59000 LILLE</w:t>
            </w:r>
          </w:p>
          <w:p w:rsidR="002704E9" w:rsidRPr="0012411C" w:rsidRDefault="002704E9" w:rsidP="002704E9">
            <w:pPr>
              <w:shd w:val="clear" w:color="auto" w:fill="auto"/>
              <w:spacing w:line="23" w:lineRule="atLeast"/>
              <w:jc w:val="center"/>
              <w:rPr>
                <w:rFonts w:ascii="Arial" w:hAnsi="Arial" w:cs="Arial"/>
                <w:sz w:val="20"/>
                <w:lang w:val="fr-FR"/>
              </w:rPr>
            </w:pPr>
            <w:r w:rsidRPr="0012411C">
              <w:rPr>
                <w:rFonts w:ascii="Arial" w:hAnsi="Arial" w:cs="Arial"/>
                <w:sz w:val="20"/>
                <w:lang w:val="fr-FR"/>
              </w:rPr>
              <w:t>Manager: Ms Pascale SIAUVE</w:t>
            </w:r>
          </w:p>
          <w:p w:rsidR="00F714C4" w:rsidRPr="002704E9" w:rsidRDefault="00F714C4" w:rsidP="00C94457">
            <w:pPr>
              <w:pStyle w:val="BodyText"/>
              <w:shd w:val="clear" w:color="auto" w:fill="auto"/>
              <w:spacing w:before="0" w:after="0" w:line="23" w:lineRule="atLeast"/>
              <w:jc w:val="both"/>
              <w:rPr>
                <w:rFonts w:ascii="Arial" w:hAnsi="Arial" w:cs="Arial"/>
                <w:sz w:val="20"/>
                <w:lang w:val="fr-FR"/>
              </w:rPr>
            </w:pPr>
          </w:p>
          <w:p w:rsidR="00D60EF6" w:rsidRPr="002704E9" w:rsidRDefault="00D60EF6" w:rsidP="00C94457">
            <w:pPr>
              <w:pStyle w:val="BodyText"/>
              <w:shd w:val="clear" w:color="auto" w:fill="auto"/>
              <w:spacing w:before="0" w:after="0" w:line="23" w:lineRule="atLeast"/>
              <w:jc w:val="both"/>
              <w:rPr>
                <w:rFonts w:ascii="Arial" w:hAnsi="Arial" w:cs="Arial"/>
                <w:sz w:val="20"/>
                <w:lang w:val="fr-FR"/>
              </w:rPr>
            </w:pPr>
          </w:p>
          <w:p w:rsidR="00D60EF6" w:rsidRDefault="00D60EF6" w:rsidP="00C94457">
            <w:pPr>
              <w:pStyle w:val="BodyText"/>
              <w:shd w:val="clear" w:color="auto" w:fill="auto"/>
              <w:spacing w:before="0" w:after="0" w:line="23" w:lineRule="atLeast"/>
              <w:jc w:val="both"/>
              <w:rPr>
                <w:rFonts w:ascii="Arial" w:hAnsi="Arial" w:cs="Arial"/>
                <w:sz w:val="20"/>
                <w:lang w:val="fr-FR"/>
              </w:rPr>
            </w:pPr>
          </w:p>
          <w:p w:rsidR="00E65937" w:rsidRPr="002704E9" w:rsidRDefault="00E65937" w:rsidP="00C94457">
            <w:pPr>
              <w:pStyle w:val="BodyText"/>
              <w:shd w:val="clear" w:color="auto" w:fill="auto"/>
              <w:spacing w:before="0" w:after="0" w:line="23" w:lineRule="atLeast"/>
              <w:jc w:val="both"/>
              <w:rPr>
                <w:rFonts w:ascii="Arial" w:hAnsi="Arial" w:cs="Arial"/>
                <w:sz w:val="20"/>
                <w:lang w:val="fr-FR"/>
              </w:rPr>
            </w:pPr>
          </w:p>
          <w:p w:rsidR="00F714C4" w:rsidRPr="001B4742" w:rsidRDefault="002C453C" w:rsidP="00C94457">
            <w:pPr>
              <w:pStyle w:val="BodyText"/>
              <w:numPr>
                <w:ilvl w:val="0"/>
                <w:numId w:val="20"/>
              </w:numPr>
              <w:shd w:val="clear" w:color="auto" w:fill="auto"/>
              <w:tabs>
                <w:tab w:val="left" w:pos="1559"/>
              </w:tabs>
              <w:spacing w:before="0" w:after="0" w:line="23" w:lineRule="atLeast"/>
              <w:ind w:left="0" w:firstLine="0"/>
              <w:jc w:val="center"/>
              <w:rPr>
                <w:rFonts w:ascii="Arial" w:hAnsi="Arial" w:cs="Arial"/>
                <w:b/>
                <w:sz w:val="22"/>
                <w:szCs w:val="20"/>
                <w:lang w:val="en-US"/>
              </w:rPr>
            </w:pPr>
            <w:r w:rsidRPr="001B4742">
              <w:rPr>
                <w:rFonts w:ascii="Arial" w:hAnsi="Arial" w:cs="Arial"/>
                <w:b/>
                <w:sz w:val="22"/>
                <w:szCs w:val="20"/>
                <w:lang w:val="en-US"/>
              </w:rPr>
              <w:t>Payment</w:t>
            </w:r>
          </w:p>
          <w:p w:rsidR="00F714C4" w:rsidRPr="001B4742" w:rsidRDefault="00F714C4" w:rsidP="00C94457">
            <w:pPr>
              <w:pStyle w:val="BodyText"/>
              <w:shd w:val="clear" w:color="auto" w:fill="auto"/>
              <w:spacing w:before="0" w:after="0" w:line="23" w:lineRule="atLeast"/>
              <w:jc w:val="both"/>
              <w:rPr>
                <w:rFonts w:ascii="Arial" w:hAnsi="Arial" w:cs="Arial"/>
                <w:sz w:val="20"/>
                <w:lang w:val="en-US"/>
              </w:rPr>
            </w:pPr>
          </w:p>
          <w:p w:rsidR="00F714C4" w:rsidRPr="001B4742" w:rsidRDefault="00F714C4" w:rsidP="00C94457">
            <w:pPr>
              <w:pStyle w:val="BodyText"/>
              <w:shd w:val="clear" w:color="auto" w:fill="auto"/>
              <w:spacing w:before="0" w:after="0" w:line="23" w:lineRule="atLeast"/>
              <w:jc w:val="both"/>
              <w:rPr>
                <w:rFonts w:ascii="Arial" w:hAnsi="Arial" w:cs="Arial"/>
                <w:sz w:val="20"/>
                <w:lang w:val="en-US"/>
              </w:rPr>
            </w:pPr>
            <w:r w:rsidRPr="001B4742">
              <w:rPr>
                <w:rFonts w:ascii="Arial" w:hAnsi="Arial" w:cs="Arial"/>
                <w:sz w:val="20"/>
                <w:lang w:val="en-US"/>
              </w:rPr>
              <w:t xml:space="preserve">Invoices will be issued in compliance with </w:t>
            </w:r>
            <w:r w:rsidR="002126D8">
              <w:rPr>
                <w:rFonts w:ascii="Arial" w:hAnsi="Arial" w:cs="Arial"/>
                <w:sz w:val="20"/>
                <w:lang w:val="en-US"/>
              </w:rPr>
              <w:t xml:space="preserve">article </w:t>
            </w:r>
            <w:r w:rsidR="00B02DEE">
              <w:rPr>
                <w:rFonts w:ascii="Arial" w:hAnsi="Arial" w:cs="Arial"/>
                <w:sz w:val="20"/>
                <w:lang w:val="en-US"/>
              </w:rPr>
              <w:t>5</w:t>
            </w:r>
            <w:r w:rsidRPr="00094A7C">
              <w:rPr>
                <w:rFonts w:ascii="Arial" w:hAnsi="Arial" w:cs="Arial"/>
                <w:sz w:val="20"/>
                <w:lang w:val="en-US"/>
              </w:rPr>
              <w:t>,</w:t>
            </w:r>
            <w:r w:rsidRPr="001B4742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="00347B78">
              <w:rPr>
                <w:rFonts w:ascii="Arial" w:hAnsi="Arial" w:cs="Arial"/>
                <w:sz w:val="20"/>
                <w:lang w:val="en-US"/>
              </w:rPr>
              <w:t xml:space="preserve">Administrative </w:t>
            </w:r>
            <w:r w:rsidRPr="001B4742">
              <w:rPr>
                <w:rFonts w:ascii="Arial" w:hAnsi="Arial" w:cs="Arial"/>
                <w:sz w:val="20"/>
                <w:lang w:val="en-US"/>
              </w:rPr>
              <w:t>Special Terms and Conditions.</w:t>
            </w:r>
          </w:p>
          <w:p w:rsidR="00F714C4" w:rsidRDefault="00F714C4" w:rsidP="00C94457">
            <w:pPr>
              <w:pStyle w:val="BodyText"/>
              <w:shd w:val="clear" w:color="auto" w:fill="auto"/>
              <w:spacing w:before="0" w:after="0" w:line="23" w:lineRule="atLeast"/>
              <w:jc w:val="both"/>
              <w:rPr>
                <w:rFonts w:ascii="Arial" w:hAnsi="Arial" w:cs="Arial"/>
                <w:sz w:val="20"/>
                <w:lang w:val="en-US"/>
              </w:rPr>
            </w:pPr>
          </w:p>
          <w:p w:rsidR="003B01B6" w:rsidRPr="001B4742" w:rsidRDefault="003B01B6" w:rsidP="00C94457">
            <w:pPr>
              <w:pStyle w:val="BodyText"/>
              <w:shd w:val="clear" w:color="auto" w:fill="auto"/>
              <w:spacing w:before="0" w:after="0" w:line="23" w:lineRule="atLeast"/>
              <w:jc w:val="both"/>
              <w:rPr>
                <w:rFonts w:ascii="Arial" w:hAnsi="Arial" w:cs="Arial"/>
                <w:sz w:val="20"/>
                <w:lang w:val="en-US"/>
              </w:rPr>
            </w:pPr>
          </w:p>
          <w:p w:rsidR="00F714C4" w:rsidRPr="001B4742" w:rsidRDefault="00F714C4" w:rsidP="00C94457">
            <w:pPr>
              <w:pStyle w:val="BodyText"/>
              <w:shd w:val="clear" w:color="auto" w:fill="auto"/>
              <w:spacing w:before="0" w:after="0" w:line="23" w:lineRule="atLeast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B4742">
              <w:rPr>
                <w:rFonts w:ascii="Arial" w:hAnsi="Arial" w:cs="Arial"/>
                <w:sz w:val="20"/>
                <w:szCs w:val="20"/>
                <w:lang w:val="en-US"/>
              </w:rPr>
              <w:t>The EEIG GECOTTI</w:t>
            </w:r>
            <w:r w:rsidR="00442F34">
              <w:rPr>
                <w:rFonts w:ascii="Arial" w:hAnsi="Arial" w:cs="Arial"/>
                <w:sz w:val="20"/>
                <w:szCs w:val="20"/>
                <w:lang w:val="en-US"/>
              </w:rPr>
              <w:t>-PE</w:t>
            </w:r>
            <w:r w:rsidRPr="001B4742">
              <w:rPr>
                <w:rFonts w:ascii="Arial" w:hAnsi="Arial" w:cs="Arial"/>
                <w:sz w:val="20"/>
                <w:szCs w:val="20"/>
                <w:lang w:val="en-US"/>
              </w:rPr>
              <w:t xml:space="preserve"> will pay up monies due under this contract by crediting the sum to the following account: (</w:t>
            </w:r>
            <w:r w:rsidR="00C94457" w:rsidRPr="001B4742">
              <w:rPr>
                <w:rFonts w:ascii="Arial" w:hAnsi="Arial" w:cs="Arial"/>
                <w:sz w:val="20"/>
                <w:szCs w:val="20"/>
                <w:lang w:val="en-US"/>
              </w:rPr>
              <w:t xml:space="preserve">please attach bank details </w:t>
            </w:r>
            <w:r w:rsidRPr="001B4742">
              <w:rPr>
                <w:rFonts w:ascii="Arial" w:hAnsi="Arial" w:cs="Arial"/>
                <w:sz w:val="20"/>
                <w:szCs w:val="20"/>
                <w:lang w:val="en-US"/>
              </w:rPr>
              <w:t>including SWIFT and IBAN)</w:t>
            </w:r>
          </w:p>
          <w:p w:rsidR="00F714C4" w:rsidRPr="001B4742" w:rsidRDefault="00F714C4" w:rsidP="00C94457">
            <w:pPr>
              <w:pStyle w:val="BodyText"/>
              <w:shd w:val="clear" w:color="auto" w:fill="auto"/>
              <w:spacing w:before="0" w:after="0" w:line="23" w:lineRule="atLeast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F714C4" w:rsidRPr="001B4742" w:rsidRDefault="00F714C4" w:rsidP="00C94457">
            <w:pPr>
              <w:pStyle w:val="BodyText"/>
              <w:shd w:val="clear" w:color="auto" w:fill="auto"/>
              <w:spacing w:before="0" w:after="0" w:line="23" w:lineRule="atLeast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B4742">
              <w:rPr>
                <w:rFonts w:ascii="Arial" w:hAnsi="Arial" w:cs="Arial"/>
                <w:sz w:val="20"/>
                <w:szCs w:val="20"/>
                <w:lang w:val="en-US"/>
              </w:rPr>
              <w:t>Account opened on behalf of (account of successful tenderer):</w:t>
            </w:r>
          </w:p>
          <w:p w:rsidR="00F714C4" w:rsidRPr="001B4742" w:rsidRDefault="00F714C4" w:rsidP="00C94457">
            <w:pPr>
              <w:pStyle w:val="BodyText"/>
              <w:shd w:val="clear" w:color="auto" w:fill="auto"/>
              <w:spacing w:before="0" w:after="0" w:line="23" w:lineRule="atLeast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F714C4" w:rsidRPr="001B4742" w:rsidRDefault="00F714C4" w:rsidP="00C94457">
            <w:pPr>
              <w:pStyle w:val="BodyText"/>
              <w:shd w:val="clear" w:color="auto" w:fill="auto"/>
              <w:spacing w:before="0" w:after="0" w:line="23" w:lineRule="atLeast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B4742">
              <w:rPr>
                <w:rFonts w:ascii="Arial" w:hAnsi="Arial" w:cs="Arial"/>
                <w:sz w:val="20"/>
                <w:szCs w:val="20"/>
                <w:lang w:val="en-US"/>
              </w:rPr>
              <w:t xml:space="preserve">_ _ _ _ _ _ _ _ _ _ _ _ _ _ _ _ _ _ _ _ _ _ _ _ _ _ _ </w:t>
            </w:r>
          </w:p>
          <w:p w:rsidR="00F714C4" w:rsidRPr="001B4742" w:rsidRDefault="00F714C4" w:rsidP="00C94457">
            <w:pPr>
              <w:pStyle w:val="BodyText"/>
              <w:shd w:val="clear" w:color="auto" w:fill="auto"/>
              <w:spacing w:before="0" w:after="0" w:line="23" w:lineRule="atLeast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F714C4" w:rsidRPr="001B4742" w:rsidRDefault="00F714C4" w:rsidP="00C94457">
            <w:pPr>
              <w:pStyle w:val="BodyText"/>
              <w:shd w:val="clear" w:color="auto" w:fill="auto"/>
              <w:spacing w:before="0" w:after="0" w:line="23" w:lineRule="atLeast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B4742">
              <w:rPr>
                <w:rFonts w:ascii="Arial" w:hAnsi="Arial" w:cs="Arial"/>
                <w:sz w:val="20"/>
                <w:szCs w:val="20"/>
                <w:lang w:val="en-US"/>
              </w:rPr>
              <w:t>Bank:</w:t>
            </w:r>
          </w:p>
          <w:p w:rsidR="00F714C4" w:rsidRPr="001B4742" w:rsidRDefault="00F714C4" w:rsidP="00C94457">
            <w:pPr>
              <w:pStyle w:val="BodyText"/>
              <w:shd w:val="clear" w:color="auto" w:fill="auto"/>
              <w:spacing w:before="0" w:after="0" w:line="23" w:lineRule="atLeast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F714C4" w:rsidRPr="001B4742" w:rsidRDefault="00F714C4" w:rsidP="00C94457">
            <w:pPr>
              <w:pStyle w:val="BodyText"/>
              <w:shd w:val="clear" w:color="auto" w:fill="auto"/>
              <w:spacing w:before="0" w:after="0" w:line="23" w:lineRule="atLeast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B4742">
              <w:rPr>
                <w:rFonts w:ascii="Arial" w:hAnsi="Arial" w:cs="Arial"/>
                <w:sz w:val="20"/>
                <w:szCs w:val="20"/>
                <w:lang w:val="en-US"/>
              </w:rPr>
              <w:t xml:space="preserve">_ _ _ _ _ _ _ _ _ _ _ _ _ _ _ _ _ _ _ _ _ _ _ _ _ _ _ </w:t>
            </w:r>
          </w:p>
          <w:p w:rsidR="00F714C4" w:rsidRPr="001B4742" w:rsidRDefault="00F714C4" w:rsidP="00C94457">
            <w:pPr>
              <w:pStyle w:val="BodyText"/>
              <w:shd w:val="clear" w:color="auto" w:fill="auto"/>
              <w:spacing w:before="0" w:after="0" w:line="23" w:lineRule="atLeast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F714C4" w:rsidRPr="001B4742" w:rsidRDefault="00F714C4" w:rsidP="00C94457">
            <w:pPr>
              <w:pStyle w:val="BodyText"/>
              <w:shd w:val="clear" w:color="auto" w:fill="auto"/>
              <w:spacing w:before="0" w:after="0" w:line="23" w:lineRule="atLeast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B4742">
              <w:rPr>
                <w:rFonts w:ascii="Arial" w:hAnsi="Arial" w:cs="Arial"/>
                <w:sz w:val="20"/>
                <w:szCs w:val="20"/>
                <w:lang w:val="en-US"/>
              </w:rPr>
              <w:t>Branch:</w:t>
            </w:r>
          </w:p>
          <w:p w:rsidR="00F714C4" w:rsidRPr="001B4742" w:rsidRDefault="00F714C4" w:rsidP="00C94457">
            <w:pPr>
              <w:pStyle w:val="BodyText"/>
              <w:shd w:val="clear" w:color="auto" w:fill="auto"/>
              <w:spacing w:before="0" w:after="0" w:line="23" w:lineRule="atLeast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F714C4" w:rsidRPr="001B4742" w:rsidRDefault="00F714C4" w:rsidP="00C94457">
            <w:pPr>
              <w:pStyle w:val="BodyText"/>
              <w:shd w:val="clear" w:color="auto" w:fill="auto"/>
              <w:spacing w:before="0" w:after="0" w:line="23" w:lineRule="atLeast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B4742">
              <w:rPr>
                <w:rFonts w:ascii="Arial" w:hAnsi="Arial" w:cs="Arial"/>
                <w:sz w:val="20"/>
                <w:szCs w:val="20"/>
                <w:lang w:val="en-US"/>
              </w:rPr>
              <w:t xml:space="preserve">_ _ _ _ _ _ _ _ _ _ _ _ _ _ _ _ _ _ _ _ _ _ _ _ _ _ _ </w:t>
            </w:r>
          </w:p>
          <w:p w:rsidR="00F714C4" w:rsidRPr="001B4742" w:rsidRDefault="00F714C4" w:rsidP="00C94457">
            <w:pPr>
              <w:pStyle w:val="BodyText"/>
              <w:shd w:val="clear" w:color="auto" w:fill="auto"/>
              <w:spacing w:before="0" w:after="0" w:line="23" w:lineRule="atLeast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F714C4" w:rsidRPr="001B4742" w:rsidRDefault="00F714C4" w:rsidP="00C94457">
            <w:pPr>
              <w:pStyle w:val="BodyText"/>
              <w:shd w:val="clear" w:color="auto" w:fill="auto"/>
              <w:spacing w:before="0" w:after="0" w:line="23" w:lineRule="atLeast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B4742">
              <w:rPr>
                <w:rFonts w:ascii="Arial" w:hAnsi="Arial" w:cs="Arial"/>
                <w:sz w:val="20"/>
                <w:szCs w:val="20"/>
                <w:lang w:val="en-US"/>
              </w:rPr>
              <w:t>Account No:</w:t>
            </w:r>
          </w:p>
          <w:p w:rsidR="00F714C4" w:rsidRPr="001B4742" w:rsidRDefault="00F714C4" w:rsidP="00C94457">
            <w:pPr>
              <w:pStyle w:val="BodyText"/>
              <w:shd w:val="clear" w:color="auto" w:fill="auto"/>
              <w:spacing w:before="0" w:after="0" w:line="23" w:lineRule="atLeast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F714C4" w:rsidRPr="001B4742" w:rsidRDefault="00F714C4" w:rsidP="00C94457">
            <w:pPr>
              <w:pStyle w:val="BodyText"/>
              <w:shd w:val="clear" w:color="auto" w:fill="auto"/>
              <w:spacing w:before="0" w:after="0" w:line="23" w:lineRule="atLeast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B4742">
              <w:rPr>
                <w:rFonts w:ascii="Arial" w:hAnsi="Arial" w:cs="Arial"/>
                <w:sz w:val="20"/>
                <w:szCs w:val="20"/>
                <w:lang w:val="en-US"/>
              </w:rPr>
              <w:t xml:space="preserve">_ _ _ _ _ _ _ _ _ _ _ _ _ _ _ _ _ _ _ _ _ _ _ _ _ _ _ </w:t>
            </w:r>
          </w:p>
          <w:p w:rsidR="007E2F83" w:rsidRPr="001B4742" w:rsidRDefault="007E2F83" w:rsidP="00C94457">
            <w:pPr>
              <w:pStyle w:val="BodyText"/>
              <w:shd w:val="clear" w:color="auto" w:fill="auto"/>
              <w:spacing w:before="0" w:after="0" w:line="23" w:lineRule="atLeast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F714C4" w:rsidRPr="001B4742" w:rsidRDefault="00F714C4" w:rsidP="00C94457">
            <w:pPr>
              <w:pStyle w:val="BodyText"/>
              <w:shd w:val="clear" w:color="auto" w:fill="auto"/>
              <w:spacing w:before="0" w:after="0" w:line="23" w:lineRule="atLeast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B4742">
              <w:rPr>
                <w:rFonts w:ascii="Arial" w:hAnsi="Arial" w:cs="Arial"/>
                <w:sz w:val="20"/>
                <w:szCs w:val="20"/>
                <w:lang w:val="en-US"/>
              </w:rPr>
              <w:t>Sort code:</w:t>
            </w:r>
          </w:p>
          <w:p w:rsidR="00F714C4" w:rsidRPr="001B4742" w:rsidRDefault="00F714C4" w:rsidP="00C94457">
            <w:pPr>
              <w:pStyle w:val="BodyText"/>
              <w:shd w:val="clear" w:color="auto" w:fill="auto"/>
              <w:spacing w:before="0" w:after="0" w:line="23" w:lineRule="atLeast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F714C4" w:rsidRPr="001B4742" w:rsidRDefault="00F714C4" w:rsidP="00C94457">
            <w:pPr>
              <w:pStyle w:val="BodyText"/>
              <w:shd w:val="clear" w:color="auto" w:fill="auto"/>
              <w:spacing w:before="0" w:after="0" w:line="23" w:lineRule="atLeast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B4742"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 xml:space="preserve">_ _ _ _ _ _ _ _ _ _ _ _ _ _ _ _ _ _ _ _ _ _ _ _ _ _ _ </w:t>
            </w:r>
          </w:p>
          <w:p w:rsidR="00F714C4" w:rsidRPr="001B4742" w:rsidRDefault="00F714C4" w:rsidP="00C94457">
            <w:pPr>
              <w:pStyle w:val="BodyText"/>
              <w:shd w:val="clear" w:color="auto" w:fill="auto"/>
              <w:spacing w:before="0" w:after="0" w:line="23" w:lineRule="atLeast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F714C4" w:rsidRPr="001B4742" w:rsidRDefault="00F714C4" w:rsidP="00C94457">
            <w:pPr>
              <w:pStyle w:val="BodyText"/>
              <w:shd w:val="clear" w:color="auto" w:fill="auto"/>
              <w:spacing w:before="0" w:after="0" w:line="23" w:lineRule="atLeast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B4742">
              <w:rPr>
                <w:rFonts w:ascii="Arial" w:hAnsi="Arial" w:cs="Arial"/>
                <w:sz w:val="20"/>
                <w:szCs w:val="20"/>
                <w:lang w:val="en-US"/>
              </w:rPr>
              <w:t>Name and address of the institution where the account was opened:</w:t>
            </w:r>
          </w:p>
          <w:p w:rsidR="00F714C4" w:rsidRPr="001B4742" w:rsidRDefault="00F714C4" w:rsidP="00C94457">
            <w:pPr>
              <w:pStyle w:val="BodyText"/>
              <w:shd w:val="clear" w:color="auto" w:fill="auto"/>
              <w:spacing w:before="0" w:after="0" w:line="23" w:lineRule="atLeast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F714C4" w:rsidRPr="001B4742" w:rsidRDefault="00F714C4" w:rsidP="00C94457">
            <w:pPr>
              <w:pStyle w:val="BodyText"/>
              <w:shd w:val="clear" w:color="auto" w:fill="auto"/>
              <w:spacing w:before="0" w:after="0" w:line="23" w:lineRule="atLeast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B4742">
              <w:rPr>
                <w:rFonts w:ascii="Arial" w:hAnsi="Arial" w:cs="Arial"/>
                <w:sz w:val="20"/>
                <w:szCs w:val="20"/>
                <w:lang w:val="en-US"/>
              </w:rPr>
              <w:t xml:space="preserve">_ _ _ _ _ _ _ _ _ _ _ _ _ _ _ _ _ _ _ _ _ _ _ _ _ _ _ </w:t>
            </w:r>
          </w:p>
          <w:p w:rsidR="00F714C4" w:rsidRPr="001B4742" w:rsidRDefault="00F714C4" w:rsidP="00C94457">
            <w:pPr>
              <w:pStyle w:val="BodyText"/>
              <w:shd w:val="clear" w:color="auto" w:fill="auto"/>
              <w:spacing w:before="0" w:after="0" w:line="23" w:lineRule="atLeast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F714C4" w:rsidRPr="001B4742" w:rsidRDefault="00F714C4" w:rsidP="00C94457">
            <w:pPr>
              <w:pStyle w:val="BodyText"/>
              <w:shd w:val="clear" w:color="auto" w:fill="auto"/>
              <w:spacing w:before="0" w:after="0" w:line="23" w:lineRule="atLeast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B4742">
              <w:rPr>
                <w:rFonts w:ascii="Arial" w:hAnsi="Arial" w:cs="Arial"/>
                <w:sz w:val="20"/>
                <w:szCs w:val="20"/>
                <w:lang w:val="en-US"/>
              </w:rPr>
              <w:t xml:space="preserve">_ _ _ _ _ _ _ _ _ _ _ _ _ _ _ _ _ _ _ _ _ _ _ _ _ _ _ </w:t>
            </w:r>
          </w:p>
          <w:p w:rsidR="00F714C4" w:rsidRPr="001B4742" w:rsidRDefault="00F714C4" w:rsidP="00C94457">
            <w:pPr>
              <w:pStyle w:val="BodyText"/>
              <w:shd w:val="clear" w:color="auto" w:fill="auto"/>
              <w:spacing w:before="0" w:after="0" w:line="23" w:lineRule="atLeast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E65937" w:rsidRDefault="00E65937" w:rsidP="00C94457">
            <w:pPr>
              <w:pStyle w:val="BodyText"/>
              <w:shd w:val="clear" w:color="auto" w:fill="auto"/>
              <w:spacing w:before="0" w:after="0" w:line="23" w:lineRule="atLeast"/>
              <w:jc w:val="both"/>
              <w:rPr>
                <w:rFonts w:ascii="Arial" w:hAnsi="Arial" w:cs="Arial"/>
                <w:sz w:val="20"/>
                <w:lang w:val="en-US"/>
              </w:rPr>
            </w:pPr>
          </w:p>
          <w:p w:rsidR="00F714C4" w:rsidRPr="001B4742" w:rsidRDefault="00F714C4" w:rsidP="00C94457">
            <w:pPr>
              <w:pStyle w:val="BodyText"/>
              <w:shd w:val="clear" w:color="auto" w:fill="auto"/>
              <w:spacing w:before="0" w:after="0" w:line="23" w:lineRule="atLeast"/>
              <w:jc w:val="both"/>
              <w:rPr>
                <w:rFonts w:ascii="Arial" w:hAnsi="Arial" w:cs="Arial"/>
                <w:sz w:val="20"/>
                <w:lang w:val="en-US"/>
              </w:rPr>
            </w:pPr>
            <w:r w:rsidRPr="001B4742">
              <w:rPr>
                <w:rFonts w:ascii="Arial" w:hAnsi="Arial" w:cs="Arial"/>
                <w:sz w:val="20"/>
                <w:lang w:val="en-US"/>
              </w:rPr>
              <w:t xml:space="preserve">Monies due to any top-ranking successful tenderer(s) and sub-contractor(s) will be paid within a global period of 30 days from the date of receipt of </w:t>
            </w:r>
            <w:r w:rsidRPr="0010568D">
              <w:rPr>
                <w:rFonts w:ascii="Arial" w:hAnsi="Arial" w:cs="Arial"/>
                <w:sz w:val="20"/>
                <w:lang w:val="en-US"/>
              </w:rPr>
              <w:t>invoices o</w:t>
            </w:r>
            <w:r w:rsidR="00B02DEE" w:rsidRPr="0010568D">
              <w:rPr>
                <w:rFonts w:ascii="Arial" w:hAnsi="Arial" w:cs="Arial"/>
                <w:sz w:val="20"/>
                <w:lang w:val="en-US"/>
              </w:rPr>
              <w:t xml:space="preserve">r comparable claims for payment, </w:t>
            </w:r>
            <w:proofErr w:type="gramStart"/>
            <w:r w:rsidR="00B02DEE" w:rsidRPr="0010568D">
              <w:rPr>
                <w:rFonts w:ascii="Arial" w:hAnsi="Arial" w:cs="Arial"/>
                <w:sz w:val="20"/>
                <w:lang w:val="en-US"/>
              </w:rPr>
              <w:t>according to</w:t>
            </w:r>
            <w:proofErr w:type="gramEnd"/>
            <w:r w:rsidR="00B02DEE" w:rsidRPr="0010568D">
              <w:rPr>
                <w:rFonts w:ascii="Arial" w:hAnsi="Arial" w:cs="Arial"/>
                <w:sz w:val="20"/>
                <w:lang w:val="en-US"/>
              </w:rPr>
              <w:t xml:space="preserve"> the conditions mentioned in the article 5 of the CCAP.</w:t>
            </w:r>
          </w:p>
          <w:p w:rsidR="00F714C4" w:rsidRPr="001B4742" w:rsidRDefault="00F714C4" w:rsidP="00C94457">
            <w:pPr>
              <w:pStyle w:val="BodyText"/>
              <w:shd w:val="clear" w:color="auto" w:fill="auto"/>
              <w:spacing w:before="0" w:after="0" w:line="23" w:lineRule="atLeast"/>
              <w:jc w:val="both"/>
              <w:rPr>
                <w:rFonts w:ascii="Arial" w:hAnsi="Arial" w:cs="Arial"/>
                <w:sz w:val="20"/>
                <w:lang w:val="en-US"/>
              </w:rPr>
            </w:pPr>
          </w:p>
          <w:p w:rsidR="00F714C4" w:rsidRPr="001B4742" w:rsidRDefault="00F714C4" w:rsidP="00C94457">
            <w:pPr>
              <w:pStyle w:val="BodyText"/>
              <w:shd w:val="clear" w:color="auto" w:fill="auto"/>
              <w:spacing w:before="0" w:after="0" w:line="23" w:lineRule="atLeast"/>
              <w:jc w:val="both"/>
              <w:rPr>
                <w:rFonts w:ascii="Arial" w:hAnsi="Arial" w:cs="Arial"/>
                <w:sz w:val="20"/>
                <w:lang w:val="en-US"/>
              </w:rPr>
            </w:pPr>
            <w:r w:rsidRPr="001B4742">
              <w:rPr>
                <w:rFonts w:ascii="Arial" w:hAnsi="Arial" w:cs="Arial"/>
                <w:sz w:val="20"/>
                <w:lang w:val="en-US"/>
              </w:rPr>
              <w:t>The contracting awarding authority will pay up monies due to sub-contractors entitled to receive direct payments by crediting payments owed to them to such accounts as referred to in any annexes, additional clauses or special deeds.</w:t>
            </w:r>
          </w:p>
          <w:p w:rsidR="00F714C4" w:rsidRPr="001B4742" w:rsidRDefault="00F714C4" w:rsidP="00C94457">
            <w:pPr>
              <w:pStyle w:val="BodyText"/>
              <w:shd w:val="clear" w:color="auto" w:fill="auto"/>
              <w:spacing w:before="0" w:after="0" w:line="23" w:lineRule="atLeast"/>
              <w:jc w:val="both"/>
              <w:rPr>
                <w:rFonts w:ascii="Arial" w:hAnsi="Arial" w:cs="Arial"/>
                <w:sz w:val="20"/>
                <w:lang w:val="en-US"/>
              </w:rPr>
            </w:pPr>
          </w:p>
          <w:p w:rsidR="00F714C4" w:rsidRPr="001B4742" w:rsidRDefault="00F714C4" w:rsidP="00C94457">
            <w:pPr>
              <w:pStyle w:val="BodyText"/>
              <w:shd w:val="clear" w:color="auto" w:fill="auto"/>
              <w:spacing w:before="0" w:after="0" w:line="23" w:lineRule="atLeast"/>
              <w:jc w:val="both"/>
              <w:rPr>
                <w:rFonts w:ascii="Arial" w:hAnsi="Arial" w:cs="Arial"/>
                <w:sz w:val="20"/>
                <w:lang w:val="en-US"/>
              </w:rPr>
            </w:pPr>
            <w:r w:rsidRPr="001B4742">
              <w:rPr>
                <w:rFonts w:ascii="Arial" w:hAnsi="Arial" w:cs="Arial"/>
                <w:sz w:val="20"/>
                <w:lang w:val="en-US"/>
              </w:rPr>
              <w:t>I assert (we assert) that the company/companies for which I work (we work) is/are not prohibited from operating for any reason as set out in Articles 8 &amp; 38, French Order No. 2005-649, 6 June 2005 failing which, the termination of the contract shall be pronounced on my (our) sole blame.</w:t>
            </w:r>
          </w:p>
          <w:p w:rsidR="00F714C4" w:rsidRPr="001B4742" w:rsidRDefault="00F714C4" w:rsidP="00C94457">
            <w:pPr>
              <w:pStyle w:val="BodyText"/>
              <w:shd w:val="clear" w:color="auto" w:fill="auto"/>
              <w:spacing w:before="0" w:after="0" w:line="23" w:lineRule="atLeast"/>
              <w:jc w:val="both"/>
              <w:rPr>
                <w:rFonts w:ascii="Arial" w:hAnsi="Arial" w:cs="Arial"/>
                <w:sz w:val="20"/>
                <w:lang w:val="en-US"/>
              </w:rPr>
            </w:pPr>
          </w:p>
          <w:p w:rsidR="00F714C4" w:rsidRPr="001B4742" w:rsidRDefault="00F714C4" w:rsidP="00C94457">
            <w:pPr>
              <w:pStyle w:val="BodyText"/>
              <w:shd w:val="clear" w:color="auto" w:fill="auto"/>
              <w:spacing w:before="0" w:after="0" w:line="23" w:lineRule="atLeast"/>
              <w:jc w:val="both"/>
              <w:rPr>
                <w:rFonts w:ascii="Arial" w:hAnsi="Arial" w:cs="Arial"/>
                <w:sz w:val="20"/>
                <w:lang w:val="en-US"/>
              </w:rPr>
            </w:pPr>
            <w:r w:rsidRPr="001B4742">
              <w:rPr>
                <w:rFonts w:ascii="Arial" w:hAnsi="Arial" w:cs="Arial"/>
                <w:sz w:val="20"/>
                <w:lang w:val="en-US"/>
              </w:rPr>
              <w:t>Any similar statements from any sub-contractors listed above are attached to this service contract.</w:t>
            </w:r>
          </w:p>
          <w:p w:rsidR="00943468" w:rsidRPr="001B4742" w:rsidRDefault="00943468" w:rsidP="00C94457">
            <w:pPr>
              <w:pStyle w:val="BodyText"/>
              <w:shd w:val="clear" w:color="auto" w:fill="auto"/>
              <w:spacing w:before="0" w:after="0" w:line="23" w:lineRule="atLeast"/>
              <w:jc w:val="both"/>
              <w:rPr>
                <w:rFonts w:ascii="Arial" w:hAnsi="Arial" w:cs="Arial"/>
                <w:sz w:val="20"/>
                <w:lang w:val="en-US"/>
              </w:rPr>
            </w:pPr>
          </w:p>
          <w:p w:rsidR="00466C80" w:rsidRPr="001B4742" w:rsidRDefault="00466C80" w:rsidP="00C94457">
            <w:pPr>
              <w:pStyle w:val="BodyText"/>
              <w:shd w:val="clear" w:color="auto" w:fill="auto"/>
              <w:spacing w:before="0" w:after="0" w:line="23" w:lineRule="atLeast"/>
              <w:jc w:val="both"/>
              <w:rPr>
                <w:rFonts w:ascii="Arial" w:hAnsi="Arial" w:cs="Arial"/>
                <w:sz w:val="20"/>
                <w:lang w:val="en-US"/>
              </w:rPr>
            </w:pPr>
          </w:p>
          <w:p w:rsidR="001D6F9B" w:rsidRPr="001B4742" w:rsidRDefault="001D6F9B" w:rsidP="00C94457">
            <w:pPr>
              <w:pStyle w:val="BodyText"/>
              <w:shd w:val="clear" w:color="auto" w:fill="auto"/>
              <w:spacing w:before="0" w:after="0" w:line="23" w:lineRule="atLeast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  <w:lang w:val="en-US"/>
              </w:rPr>
            </w:pPr>
            <w:r w:rsidRPr="001B4742">
              <w:rPr>
                <w:rFonts w:ascii="Arial" w:hAnsi="Arial" w:cs="Arial"/>
                <w:b/>
                <w:sz w:val="20"/>
                <w:szCs w:val="20"/>
                <w:u w:val="single"/>
                <w:lang w:val="en-US"/>
              </w:rPr>
              <w:t>COMMITMENT FROM THE TENDERER:</w:t>
            </w:r>
          </w:p>
          <w:p w:rsidR="001D6F9B" w:rsidRPr="001B4742" w:rsidRDefault="001D6F9B" w:rsidP="00C94457">
            <w:pPr>
              <w:pStyle w:val="BodyText"/>
              <w:shd w:val="clear" w:color="auto" w:fill="auto"/>
              <w:spacing w:before="0" w:after="0" w:line="23" w:lineRule="atLeast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1D6F9B" w:rsidRPr="001B4742" w:rsidRDefault="001D6F9B" w:rsidP="00C94457">
            <w:pPr>
              <w:pStyle w:val="BodyText"/>
              <w:shd w:val="clear" w:color="auto" w:fill="auto"/>
              <w:spacing w:before="0" w:after="0" w:line="23" w:lineRule="atLeast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1D6F9B" w:rsidRPr="001B4742" w:rsidRDefault="00347B78" w:rsidP="00C94457">
            <w:pPr>
              <w:pStyle w:val="BodyText"/>
              <w:shd w:val="clear" w:color="auto" w:fill="auto"/>
              <w:spacing w:before="0" w:after="0" w:line="23" w:lineRule="atLeast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Made in two</w:t>
            </w:r>
            <w:r w:rsidR="001D6F9B" w:rsidRPr="001B4742">
              <w:rPr>
                <w:rFonts w:ascii="Arial" w:hAnsi="Arial" w:cs="Arial"/>
                <w:sz w:val="20"/>
                <w:szCs w:val="20"/>
                <w:lang w:val="en-US"/>
              </w:rPr>
              <w:t xml:space="preserve"> original copy</w:t>
            </w:r>
          </w:p>
          <w:p w:rsidR="001D6F9B" w:rsidRPr="001B4742" w:rsidRDefault="001D6F9B" w:rsidP="00C94457">
            <w:pPr>
              <w:pStyle w:val="BodyText"/>
              <w:shd w:val="clear" w:color="auto" w:fill="auto"/>
              <w:spacing w:before="0" w:after="0" w:line="23" w:lineRule="atLeast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1D6F9B" w:rsidRPr="001B4742" w:rsidRDefault="001D6F9B" w:rsidP="00C94457">
            <w:pPr>
              <w:pStyle w:val="BodyText"/>
              <w:shd w:val="clear" w:color="auto" w:fill="auto"/>
              <w:spacing w:before="0" w:after="0" w:line="23" w:lineRule="atLeast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1D6F9B" w:rsidRPr="001B4742" w:rsidRDefault="001D6F9B" w:rsidP="00C94457">
            <w:pPr>
              <w:pStyle w:val="BodyText"/>
              <w:shd w:val="clear" w:color="auto" w:fill="auto"/>
              <w:spacing w:before="0" w:after="0" w:line="23" w:lineRule="atLeast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B4742">
              <w:rPr>
                <w:rFonts w:ascii="Arial" w:hAnsi="Arial" w:cs="Arial"/>
                <w:sz w:val="20"/>
                <w:szCs w:val="20"/>
                <w:lang w:val="en-US"/>
              </w:rPr>
              <w:t>Signature and seal of the tenderer</w:t>
            </w:r>
          </w:p>
          <w:p w:rsidR="001D6F9B" w:rsidRPr="001B4742" w:rsidRDefault="001D6F9B" w:rsidP="00C94457">
            <w:pPr>
              <w:pStyle w:val="BodyText"/>
              <w:shd w:val="clear" w:color="auto" w:fill="auto"/>
              <w:spacing w:before="0" w:after="0" w:line="23" w:lineRule="atLeast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1D6F9B" w:rsidRDefault="001D6F9B" w:rsidP="00C94457">
            <w:pPr>
              <w:pStyle w:val="BodyText"/>
              <w:shd w:val="clear" w:color="auto" w:fill="auto"/>
              <w:spacing w:before="0" w:after="0" w:line="23" w:lineRule="atLeast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1D6F9B" w:rsidRPr="001B4742" w:rsidRDefault="001D6F9B" w:rsidP="00C94457">
            <w:pPr>
              <w:pStyle w:val="BodyText"/>
              <w:shd w:val="clear" w:color="auto" w:fill="auto"/>
              <w:spacing w:before="0" w:after="0" w:line="23" w:lineRule="atLeast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1D6F9B" w:rsidRPr="001B4742" w:rsidRDefault="001D6F9B" w:rsidP="00C94457">
            <w:pPr>
              <w:pStyle w:val="BodyText"/>
              <w:shd w:val="clear" w:color="auto" w:fill="auto"/>
              <w:spacing w:before="0" w:after="0" w:line="23" w:lineRule="atLeast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1D6F9B" w:rsidRPr="001B4742" w:rsidRDefault="001D6F9B" w:rsidP="00C94457">
            <w:pPr>
              <w:pStyle w:val="BodyText"/>
              <w:shd w:val="clear" w:color="auto" w:fill="auto"/>
              <w:spacing w:before="0" w:after="0" w:line="23" w:lineRule="atLeast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B4742">
              <w:rPr>
                <w:rFonts w:ascii="Arial" w:hAnsi="Arial" w:cs="Arial"/>
                <w:sz w:val="20"/>
                <w:szCs w:val="20"/>
                <w:lang w:val="en-US"/>
              </w:rPr>
              <w:t>Please write by hand: “Read and approved”</w:t>
            </w:r>
          </w:p>
          <w:p w:rsidR="001D6F9B" w:rsidRPr="001B4742" w:rsidRDefault="001D6F9B" w:rsidP="00C94457">
            <w:pPr>
              <w:pStyle w:val="BodyText"/>
              <w:shd w:val="clear" w:color="auto" w:fill="auto"/>
              <w:spacing w:before="0" w:after="0" w:line="23" w:lineRule="atLeast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1D6F9B" w:rsidRPr="001B4742" w:rsidRDefault="001D6F9B" w:rsidP="00C94457">
            <w:pPr>
              <w:pStyle w:val="BodyText"/>
              <w:shd w:val="clear" w:color="auto" w:fill="auto"/>
              <w:spacing w:before="0" w:after="0" w:line="23" w:lineRule="atLeast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B4742">
              <w:rPr>
                <w:rFonts w:ascii="Arial" w:hAnsi="Arial" w:cs="Arial"/>
                <w:sz w:val="20"/>
                <w:szCs w:val="20"/>
                <w:lang w:val="en-US"/>
              </w:rPr>
              <w:t xml:space="preserve">_ _ _ _ _ _ _ _ _ _ _ _ _ _ _ _ _ _ _ _ _ _ _ _ _ _ _ </w:t>
            </w:r>
          </w:p>
          <w:p w:rsidR="001D6F9B" w:rsidRPr="001B4742" w:rsidRDefault="001D6F9B" w:rsidP="00C94457">
            <w:pPr>
              <w:pStyle w:val="BodyText"/>
              <w:shd w:val="clear" w:color="auto" w:fill="auto"/>
              <w:spacing w:before="0" w:after="0" w:line="23" w:lineRule="atLeast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1D6F9B" w:rsidRPr="001B4742" w:rsidRDefault="001D6F9B" w:rsidP="00C94457">
            <w:pPr>
              <w:pStyle w:val="BodyText"/>
              <w:shd w:val="clear" w:color="auto" w:fill="auto"/>
              <w:spacing w:before="0" w:after="0" w:line="23" w:lineRule="atLeast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1D6F9B" w:rsidRPr="001B4742" w:rsidRDefault="00466C80" w:rsidP="00C94457">
            <w:pPr>
              <w:pStyle w:val="BodyText"/>
              <w:shd w:val="clear" w:color="auto" w:fill="auto"/>
              <w:spacing w:before="0" w:after="0" w:line="23" w:lineRule="atLeast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B4742"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Place:</w:t>
            </w:r>
          </w:p>
          <w:p w:rsidR="001D6F9B" w:rsidRPr="001B4742" w:rsidRDefault="001D6F9B" w:rsidP="00C94457">
            <w:pPr>
              <w:pStyle w:val="BodyText"/>
              <w:shd w:val="clear" w:color="auto" w:fill="auto"/>
              <w:spacing w:before="0" w:after="0" w:line="23" w:lineRule="atLeast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1D6F9B" w:rsidRPr="001B4742" w:rsidRDefault="001D6F9B" w:rsidP="00C94457">
            <w:pPr>
              <w:pStyle w:val="BodyText"/>
              <w:shd w:val="clear" w:color="auto" w:fill="auto"/>
              <w:spacing w:before="0" w:after="0" w:line="23" w:lineRule="atLeast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B4742">
              <w:rPr>
                <w:rFonts w:ascii="Arial" w:hAnsi="Arial" w:cs="Arial"/>
                <w:sz w:val="20"/>
                <w:szCs w:val="20"/>
                <w:lang w:val="en-US"/>
              </w:rPr>
              <w:t xml:space="preserve">_ _ _ _ _ _ _ _ _ _ _ _ _ _ _ _ _ _ _ _ _ _ _ _ _ _ _ </w:t>
            </w:r>
          </w:p>
          <w:p w:rsidR="001D6F9B" w:rsidRPr="001B4742" w:rsidRDefault="001D6F9B" w:rsidP="00C94457">
            <w:pPr>
              <w:pStyle w:val="BodyText"/>
              <w:shd w:val="clear" w:color="auto" w:fill="auto"/>
              <w:spacing w:before="0" w:after="0" w:line="23" w:lineRule="atLeast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1D6F9B" w:rsidRPr="001B4742" w:rsidRDefault="001D6F9B" w:rsidP="00C94457">
            <w:pPr>
              <w:pStyle w:val="BodyText"/>
              <w:shd w:val="clear" w:color="auto" w:fill="auto"/>
              <w:spacing w:before="0" w:after="0" w:line="23" w:lineRule="atLeast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1D6F9B" w:rsidRPr="001B4742" w:rsidRDefault="001D6F9B" w:rsidP="00C94457">
            <w:pPr>
              <w:pStyle w:val="BodyText"/>
              <w:shd w:val="clear" w:color="auto" w:fill="auto"/>
              <w:spacing w:before="0" w:after="0" w:line="23" w:lineRule="atLeast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B4742">
              <w:rPr>
                <w:rFonts w:ascii="Arial" w:hAnsi="Arial" w:cs="Arial"/>
                <w:sz w:val="20"/>
                <w:szCs w:val="20"/>
                <w:lang w:val="en-US"/>
              </w:rPr>
              <w:t>Date:</w:t>
            </w:r>
          </w:p>
          <w:p w:rsidR="001D6F9B" w:rsidRPr="001B4742" w:rsidRDefault="001D6F9B" w:rsidP="00C94457">
            <w:pPr>
              <w:pStyle w:val="BodyText"/>
              <w:shd w:val="clear" w:color="auto" w:fill="auto"/>
              <w:spacing w:before="0" w:after="0" w:line="23" w:lineRule="atLeast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1D6F9B" w:rsidRPr="001B4742" w:rsidRDefault="001D6F9B" w:rsidP="00C94457">
            <w:pPr>
              <w:pStyle w:val="BodyText"/>
              <w:shd w:val="clear" w:color="auto" w:fill="auto"/>
              <w:spacing w:before="0" w:after="0" w:line="23" w:lineRule="atLeast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B4742">
              <w:rPr>
                <w:rFonts w:ascii="Arial" w:hAnsi="Arial" w:cs="Arial"/>
                <w:sz w:val="20"/>
                <w:szCs w:val="20"/>
                <w:lang w:val="en-US"/>
              </w:rPr>
              <w:t xml:space="preserve">_ _ _ _ _ _ _ _ _ _ _ _ _ _ _ _ _ _ _ _ _ _ _ _ _ _ _ </w:t>
            </w:r>
          </w:p>
          <w:p w:rsidR="001D6F9B" w:rsidRDefault="001D6F9B" w:rsidP="00C94457">
            <w:pPr>
              <w:pStyle w:val="BodyText"/>
              <w:shd w:val="clear" w:color="auto" w:fill="auto"/>
              <w:spacing w:before="0" w:after="0" w:line="23" w:lineRule="atLeast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EF05C9" w:rsidRDefault="00EF05C9" w:rsidP="00C94457">
            <w:pPr>
              <w:pStyle w:val="BodyText"/>
              <w:shd w:val="clear" w:color="auto" w:fill="auto"/>
              <w:spacing w:before="0" w:after="0" w:line="23" w:lineRule="atLeast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EF05C9" w:rsidRPr="001B4742" w:rsidRDefault="00EF05C9" w:rsidP="00C94457">
            <w:pPr>
              <w:pStyle w:val="BodyText"/>
              <w:shd w:val="clear" w:color="auto" w:fill="auto"/>
              <w:spacing w:before="0" w:after="0" w:line="23" w:lineRule="atLeast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1D6F9B" w:rsidRPr="001B4742" w:rsidRDefault="001D6F9B" w:rsidP="00C94457">
            <w:pPr>
              <w:pStyle w:val="BodyText"/>
              <w:shd w:val="clear" w:color="auto" w:fill="auto"/>
              <w:spacing w:before="0" w:after="0" w:line="23" w:lineRule="atLeast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1D6F9B" w:rsidRPr="001B4742" w:rsidRDefault="001D6F9B" w:rsidP="00C94457">
            <w:pPr>
              <w:pStyle w:val="BodyText"/>
              <w:shd w:val="clear" w:color="auto" w:fill="auto"/>
              <w:spacing w:before="0" w:after="0" w:line="23" w:lineRule="atLeast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  <w:lang w:val="en-US"/>
              </w:rPr>
            </w:pPr>
            <w:r w:rsidRPr="001B4742">
              <w:rPr>
                <w:rFonts w:ascii="Arial" w:hAnsi="Arial" w:cs="Arial"/>
                <w:b/>
                <w:sz w:val="20"/>
                <w:szCs w:val="20"/>
                <w:u w:val="single"/>
                <w:lang w:val="en-US"/>
              </w:rPr>
              <w:t>ACCEPTANCE OF THE TENDER BY EEIG  GECOTTI</w:t>
            </w:r>
            <w:r w:rsidR="00AD71E3">
              <w:rPr>
                <w:rFonts w:ascii="Arial" w:hAnsi="Arial" w:cs="Arial"/>
                <w:b/>
                <w:sz w:val="20"/>
                <w:szCs w:val="20"/>
                <w:u w:val="single"/>
                <w:lang w:val="en-US"/>
              </w:rPr>
              <w:t>-PE</w:t>
            </w:r>
            <w:r w:rsidRPr="001B4742">
              <w:rPr>
                <w:rFonts w:ascii="Arial" w:hAnsi="Arial" w:cs="Arial"/>
                <w:b/>
                <w:sz w:val="20"/>
                <w:szCs w:val="20"/>
                <w:u w:val="single"/>
                <w:lang w:val="en-US"/>
              </w:rPr>
              <w:t>:</w:t>
            </w:r>
          </w:p>
          <w:p w:rsidR="001D6F9B" w:rsidRPr="001B4742" w:rsidRDefault="001D6F9B" w:rsidP="00C94457">
            <w:pPr>
              <w:pStyle w:val="BodyText"/>
              <w:shd w:val="clear" w:color="auto" w:fill="auto"/>
              <w:spacing w:before="0" w:after="0" w:line="23" w:lineRule="atLeast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1D6F9B" w:rsidRPr="001B4742" w:rsidRDefault="001D6F9B" w:rsidP="00C94457">
            <w:pPr>
              <w:pStyle w:val="BodyText"/>
              <w:shd w:val="clear" w:color="auto" w:fill="auto"/>
              <w:spacing w:before="0" w:after="0" w:line="23" w:lineRule="atLeast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1D6F9B" w:rsidRPr="001B4742" w:rsidRDefault="001D6F9B" w:rsidP="00C94457">
            <w:pPr>
              <w:pStyle w:val="BodyText"/>
              <w:shd w:val="clear" w:color="auto" w:fill="auto"/>
              <w:spacing w:before="0" w:after="0" w:line="23" w:lineRule="atLeast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B4742">
              <w:rPr>
                <w:rFonts w:ascii="Arial" w:hAnsi="Arial" w:cs="Arial"/>
                <w:sz w:val="20"/>
                <w:szCs w:val="20"/>
                <w:lang w:val="en-US"/>
              </w:rPr>
              <w:t>This tender is accepted to serve and to be used as a service contract.</w:t>
            </w:r>
          </w:p>
          <w:p w:rsidR="001D6F9B" w:rsidRPr="001B4742" w:rsidRDefault="001D6F9B" w:rsidP="00C94457">
            <w:pPr>
              <w:pStyle w:val="BodyText"/>
              <w:shd w:val="clear" w:color="auto" w:fill="auto"/>
              <w:spacing w:before="0" w:after="0" w:line="23" w:lineRule="atLeast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1D6F9B" w:rsidRPr="001B4742" w:rsidRDefault="001D6F9B" w:rsidP="00C94457">
            <w:pPr>
              <w:pStyle w:val="BodyText"/>
              <w:shd w:val="clear" w:color="auto" w:fill="auto"/>
              <w:spacing w:before="0" w:after="0" w:line="23" w:lineRule="atLeast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B4742">
              <w:rPr>
                <w:rFonts w:ascii="Arial" w:hAnsi="Arial" w:cs="Arial"/>
                <w:sz w:val="20"/>
                <w:szCs w:val="20"/>
                <w:lang w:val="en-US"/>
              </w:rPr>
              <w:t>Signature of Awarding Authority</w:t>
            </w:r>
          </w:p>
          <w:p w:rsidR="001D6F9B" w:rsidRPr="001B4742" w:rsidRDefault="001D6F9B" w:rsidP="00C94457">
            <w:pPr>
              <w:pStyle w:val="BodyText"/>
              <w:shd w:val="clear" w:color="auto" w:fill="auto"/>
              <w:spacing w:before="0" w:after="0" w:line="23" w:lineRule="atLeast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1D6F9B" w:rsidRPr="001B4742" w:rsidRDefault="001D6F9B" w:rsidP="00C94457">
            <w:pPr>
              <w:pStyle w:val="BodyText"/>
              <w:shd w:val="clear" w:color="auto" w:fill="auto"/>
              <w:spacing w:before="0" w:after="0" w:line="23" w:lineRule="atLeast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1D6F9B" w:rsidRPr="001B4742" w:rsidRDefault="001D6F9B" w:rsidP="00C94457">
            <w:pPr>
              <w:pStyle w:val="BodyText"/>
              <w:shd w:val="clear" w:color="auto" w:fill="auto"/>
              <w:spacing w:before="0" w:after="0" w:line="23" w:lineRule="atLeast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1D6F9B" w:rsidRPr="001B4742" w:rsidRDefault="001D6F9B" w:rsidP="00C94457">
            <w:pPr>
              <w:pStyle w:val="BodyText"/>
              <w:shd w:val="clear" w:color="auto" w:fill="auto"/>
              <w:spacing w:before="0" w:after="0" w:line="23" w:lineRule="atLeast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B4742">
              <w:rPr>
                <w:rFonts w:ascii="Arial" w:hAnsi="Arial" w:cs="Arial"/>
                <w:sz w:val="20"/>
                <w:szCs w:val="20"/>
                <w:lang w:val="en-US"/>
              </w:rPr>
              <w:t>Manager</w:t>
            </w:r>
          </w:p>
          <w:p w:rsidR="001D6F9B" w:rsidRPr="001B4742" w:rsidRDefault="001D6F9B" w:rsidP="00C94457">
            <w:pPr>
              <w:pStyle w:val="BodyText"/>
              <w:shd w:val="clear" w:color="auto" w:fill="auto"/>
              <w:spacing w:before="0" w:after="0" w:line="23" w:lineRule="atLeast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1D6F9B" w:rsidRPr="001B4742" w:rsidRDefault="001D6F9B" w:rsidP="00C94457">
            <w:pPr>
              <w:pStyle w:val="BodyText"/>
              <w:shd w:val="clear" w:color="auto" w:fill="auto"/>
              <w:spacing w:before="0" w:after="0" w:line="23" w:lineRule="atLeast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B4742">
              <w:rPr>
                <w:rFonts w:ascii="Arial" w:hAnsi="Arial" w:cs="Arial"/>
                <w:sz w:val="20"/>
                <w:szCs w:val="20"/>
                <w:lang w:val="en-US"/>
              </w:rPr>
              <w:t xml:space="preserve">_ _ _ _ _ _ _ _ _ _ _ _ _ _ _ _ _ _ _ _ _ _ _ _ _ _ _ </w:t>
            </w:r>
          </w:p>
          <w:p w:rsidR="001D6F9B" w:rsidRPr="001B4742" w:rsidRDefault="001D6F9B" w:rsidP="00C94457">
            <w:pPr>
              <w:pStyle w:val="BodyText"/>
              <w:shd w:val="clear" w:color="auto" w:fill="auto"/>
              <w:spacing w:before="0" w:after="0" w:line="23" w:lineRule="atLeast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1D6F9B" w:rsidRPr="001B4742" w:rsidRDefault="001D6F9B" w:rsidP="00C94457">
            <w:pPr>
              <w:pStyle w:val="BodyText"/>
              <w:shd w:val="clear" w:color="auto" w:fill="auto"/>
              <w:spacing w:before="0" w:after="0" w:line="23" w:lineRule="atLeast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B4742">
              <w:rPr>
                <w:rFonts w:ascii="Arial" w:hAnsi="Arial" w:cs="Arial"/>
                <w:sz w:val="20"/>
                <w:szCs w:val="20"/>
                <w:lang w:val="en-US"/>
              </w:rPr>
              <w:t>Place: Lille, Date:</w:t>
            </w:r>
          </w:p>
          <w:p w:rsidR="001D6F9B" w:rsidRPr="001B4742" w:rsidRDefault="001D6F9B" w:rsidP="00C94457">
            <w:pPr>
              <w:pStyle w:val="BodyText"/>
              <w:shd w:val="clear" w:color="auto" w:fill="auto"/>
              <w:spacing w:before="0" w:after="0" w:line="23" w:lineRule="atLeast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1D6F9B" w:rsidRPr="001B4742" w:rsidRDefault="001D6F9B" w:rsidP="00C94457">
            <w:pPr>
              <w:pStyle w:val="BodyText"/>
              <w:shd w:val="clear" w:color="auto" w:fill="auto"/>
              <w:spacing w:before="0" w:after="0" w:line="23" w:lineRule="atLeast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B4742">
              <w:rPr>
                <w:rFonts w:ascii="Arial" w:hAnsi="Arial" w:cs="Arial"/>
                <w:sz w:val="20"/>
                <w:szCs w:val="20"/>
                <w:lang w:val="en-US"/>
              </w:rPr>
              <w:t xml:space="preserve">_ _ _ _ _ _ _ _ _ _ _ _ _ _ _ _ _ _ _ _ _ _ _ _ _ _ _ </w:t>
            </w:r>
          </w:p>
          <w:p w:rsidR="001D6F9B" w:rsidRPr="001B4742" w:rsidRDefault="001D6F9B" w:rsidP="00C94457">
            <w:pPr>
              <w:pStyle w:val="BodyText"/>
              <w:shd w:val="clear" w:color="auto" w:fill="auto"/>
              <w:spacing w:before="0" w:after="0" w:line="23" w:lineRule="atLeast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B95D07" w:rsidRPr="001B4742" w:rsidRDefault="00B95D07" w:rsidP="00C94457">
            <w:pPr>
              <w:pStyle w:val="BodyText"/>
              <w:shd w:val="clear" w:color="auto" w:fill="auto"/>
              <w:spacing w:before="0" w:after="0" w:line="23" w:lineRule="atLeast"/>
              <w:jc w:val="both"/>
              <w:rPr>
                <w:rFonts w:ascii="Arial" w:hAnsi="Arial" w:cs="Arial"/>
                <w:sz w:val="20"/>
                <w:lang w:val="en-US"/>
              </w:rPr>
            </w:pPr>
          </w:p>
        </w:tc>
      </w:tr>
    </w:tbl>
    <w:p w:rsidR="0077679D" w:rsidRPr="001B4742" w:rsidRDefault="0077679D" w:rsidP="00C94457">
      <w:pPr>
        <w:pStyle w:val="BodyText"/>
        <w:spacing w:before="0" w:after="0" w:line="23" w:lineRule="atLeast"/>
        <w:rPr>
          <w:rFonts w:ascii="Arial" w:hAnsi="Arial" w:cs="Arial"/>
          <w:sz w:val="20"/>
          <w:szCs w:val="20"/>
          <w:lang w:val="fr-FR"/>
        </w:rPr>
      </w:pPr>
    </w:p>
    <w:sectPr w:rsidR="0077679D" w:rsidRPr="001B4742" w:rsidSect="006A25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2268" w:right="1134" w:bottom="2835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6091" w:rsidRDefault="00016091">
      <w:r>
        <w:separator/>
      </w:r>
    </w:p>
  </w:endnote>
  <w:endnote w:type="continuationSeparator" w:id="0">
    <w:p w:rsidR="00016091" w:rsidRDefault="00016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9999999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'arial'">
    <w:altName w:val="Times New Roman"/>
    <w:charset w:val="00"/>
    <w:family w:val="auto"/>
    <w:pitch w:val="default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879" w:rsidRDefault="00A728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9E2" w:rsidRPr="007D4186" w:rsidRDefault="003529E2" w:rsidP="00F714C4">
    <w:pPr>
      <w:pStyle w:val="Footer"/>
      <w:jc w:val="right"/>
      <w:rPr>
        <w:rFonts w:ascii="Arial" w:hAnsi="Arial" w:cs="Arial"/>
        <w:color w:val="808080"/>
        <w:sz w:val="20"/>
        <w:szCs w:val="20"/>
        <w:lang w:val="fr-FR"/>
      </w:rPr>
    </w:pPr>
    <w:bookmarkStart w:id="2" w:name="_GoBack"/>
    <w:bookmarkEnd w:id="2"/>
    <w:r w:rsidRPr="007D4186">
      <w:rPr>
        <w:rFonts w:ascii="Arial" w:hAnsi="Arial" w:cs="Arial"/>
        <w:noProof/>
        <w:color w:val="808080"/>
        <w:sz w:val="20"/>
        <w:szCs w:val="20"/>
      </w:rPr>
      <w:t xml:space="preserve">Page </w:t>
    </w:r>
    <w:r w:rsidR="00AD5307" w:rsidRPr="007D4186">
      <w:rPr>
        <w:rFonts w:ascii="Arial" w:hAnsi="Arial" w:cs="Arial"/>
        <w:noProof/>
        <w:color w:val="808080"/>
        <w:sz w:val="20"/>
        <w:szCs w:val="20"/>
      </w:rPr>
      <w:fldChar w:fldCharType="begin"/>
    </w:r>
    <w:r w:rsidRPr="007D4186">
      <w:rPr>
        <w:rFonts w:ascii="Arial" w:hAnsi="Arial" w:cs="Arial"/>
        <w:noProof/>
        <w:color w:val="808080"/>
        <w:sz w:val="20"/>
        <w:szCs w:val="20"/>
      </w:rPr>
      <w:instrText xml:space="preserve"> PAGE </w:instrText>
    </w:r>
    <w:r w:rsidR="00AD5307" w:rsidRPr="007D4186">
      <w:rPr>
        <w:rFonts w:ascii="Arial" w:hAnsi="Arial" w:cs="Arial"/>
        <w:noProof/>
        <w:color w:val="808080"/>
        <w:sz w:val="20"/>
        <w:szCs w:val="20"/>
      </w:rPr>
      <w:fldChar w:fldCharType="separate"/>
    </w:r>
    <w:r w:rsidR="00E65937">
      <w:rPr>
        <w:rFonts w:ascii="Arial" w:hAnsi="Arial" w:cs="Arial"/>
        <w:noProof/>
        <w:color w:val="808080"/>
        <w:sz w:val="20"/>
        <w:szCs w:val="20"/>
      </w:rPr>
      <w:t>8</w:t>
    </w:r>
    <w:r w:rsidR="00AD5307" w:rsidRPr="007D4186">
      <w:rPr>
        <w:rFonts w:ascii="Arial" w:hAnsi="Arial" w:cs="Arial"/>
        <w:noProof/>
        <w:color w:val="808080"/>
        <w:sz w:val="20"/>
        <w:szCs w:val="20"/>
      </w:rPr>
      <w:fldChar w:fldCharType="end"/>
    </w:r>
    <w:r w:rsidRPr="007D4186">
      <w:rPr>
        <w:rFonts w:ascii="Arial" w:hAnsi="Arial" w:cs="Arial"/>
        <w:noProof/>
        <w:color w:val="808080"/>
        <w:sz w:val="20"/>
        <w:szCs w:val="20"/>
      </w:rPr>
      <w:t xml:space="preserve"> sur </w:t>
    </w:r>
    <w:r w:rsidR="00AD5307" w:rsidRPr="007D4186">
      <w:rPr>
        <w:rFonts w:ascii="Arial" w:hAnsi="Arial" w:cs="Arial"/>
        <w:noProof/>
        <w:color w:val="808080"/>
        <w:sz w:val="20"/>
        <w:szCs w:val="20"/>
      </w:rPr>
      <w:fldChar w:fldCharType="begin"/>
    </w:r>
    <w:r w:rsidRPr="007D4186">
      <w:rPr>
        <w:rFonts w:ascii="Arial" w:hAnsi="Arial" w:cs="Arial"/>
        <w:noProof/>
        <w:color w:val="808080"/>
        <w:sz w:val="20"/>
        <w:szCs w:val="20"/>
      </w:rPr>
      <w:instrText xml:space="preserve"> NUMPAGES  </w:instrText>
    </w:r>
    <w:r w:rsidR="00AD5307" w:rsidRPr="007D4186">
      <w:rPr>
        <w:rFonts w:ascii="Arial" w:hAnsi="Arial" w:cs="Arial"/>
        <w:noProof/>
        <w:color w:val="808080"/>
        <w:sz w:val="20"/>
        <w:szCs w:val="20"/>
      </w:rPr>
      <w:fldChar w:fldCharType="separate"/>
    </w:r>
    <w:r w:rsidR="00E65937">
      <w:rPr>
        <w:rFonts w:ascii="Arial" w:hAnsi="Arial" w:cs="Arial"/>
        <w:noProof/>
        <w:color w:val="808080"/>
        <w:sz w:val="20"/>
        <w:szCs w:val="20"/>
      </w:rPr>
      <w:t>8</w:t>
    </w:r>
    <w:r w:rsidR="00AD5307" w:rsidRPr="007D4186">
      <w:rPr>
        <w:rFonts w:ascii="Arial" w:hAnsi="Arial" w:cs="Arial"/>
        <w:noProof/>
        <w:color w:val="808080"/>
        <w:sz w:val="20"/>
        <w:szCs w:val="20"/>
      </w:rPr>
      <w:fldChar w:fldCharType="end"/>
    </w:r>
  </w:p>
  <w:p w:rsidR="003529E2" w:rsidRPr="007D4186" w:rsidRDefault="003529E2" w:rsidP="00F714C4">
    <w:pPr>
      <w:pStyle w:val="Footer"/>
      <w:spacing w:after="60" w:line="276" w:lineRule="auto"/>
      <w:rPr>
        <w:rFonts w:ascii="Arial" w:hAnsi="Arial" w:cs="Arial"/>
        <w:color w:val="808080"/>
        <w:sz w:val="20"/>
        <w:szCs w:val="20"/>
        <w:lang w:val="fr-FR"/>
      </w:rPr>
    </w:pPr>
  </w:p>
  <w:p w:rsidR="003529E2" w:rsidRPr="007D4186" w:rsidRDefault="003529E2" w:rsidP="00F714C4">
    <w:pPr>
      <w:pStyle w:val="Footer"/>
      <w:pBdr>
        <w:top w:val="single" w:sz="4" w:space="1" w:color="auto"/>
      </w:pBdr>
      <w:tabs>
        <w:tab w:val="right" w:pos="9639"/>
      </w:tabs>
      <w:rPr>
        <w:rFonts w:ascii="Arial" w:hAnsi="Arial" w:cs="Arial"/>
        <w:color w:val="808080"/>
        <w:sz w:val="20"/>
        <w:szCs w:val="20"/>
        <w:lang w:val="fr-FR"/>
      </w:rPr>
    </w:pPr>
    <w:r w:rsidRPr="007D4186">
      <w:rPr>
        <w:rFonts w:ascii="Arial" w:hAnsi="Arial" w:cs="Arial"/>
        <w:noProof/>
        <w:color w:val="808080"/>
        <w:sz w:val="20"/>
        <w:szCs w:val="20"/>
        <w:lang w:val="fr-FR"/>
      </w:rPr>
      <w:t>GEIE GECOTTI</w:t>
    </w:r>
    <w:r w:rsidR="00A72879">
      <w:rPr>
        <w:rFonts w:ascii="Arial" w:hAnsi="Arial" w:cs="Arial"/>
        <w:noProof/>
        <w:color w:val="808080"/>
        <w:sz w:val="20"/>
        <w:szCs w:val="20"/>
        <w:lang w:val="fr-FR"/>
      </w:rPr>
      <w:t>-PE</w:t>
    </w:r>
  </w:p>
  <w:p w:rsidR="003529E2" w:rsidRPr="007D4186" w:rsidRDefault="003529E2" w:rsidP="00F714C4">
    <w:pPr>
      <w:rPr>
        <w:rFonts w:ascii="Arial" w:hAnsi="Arial" w:cs="Arial"/>
        <w:color w:val="808080"/>
        <w:sz w:val="20"/>
        <w:szCs w:val="20"/>
        <w:lang w:val="fr-FR"/>
      </w:rPr>
    </w:pPr>
    <w:r w:rsidRPr="007D4186">
      <w:rPr>
        <w:rFonts w:ascii="Arial" w:hAnsi="Arial" w:cs="Arial"/>
        <w:b/>
        <w:noProof/>
        <w:color w:val="808080"/>
        <w:sz w:val="20"/>
        <w:szCs w:val="20"/>
        <w:lang w:val="fr-FR"/>
      </w:rPr>
      <w:t>G</w:t>
    </w:r>
    <w:r w:rsidRPr="007D4186">
      <w:rPr>
        <w:rFonts w:ascii="Arial" w:hAnsi="Arial" w:cs="Arial"/>
        <w:noProof/>
        <w:color w:val="808080"/>
        <w:sz w:val="20"/>
        <w:szCs w:val="20"/>
        <w:lang w:val="fr-FR"/>
      </w:rPr>
      <w:t xml:space="preserve">roupement </w:t>
    </w:r>
    <w:r w:rsidRPr="007D4186">
      <w:rPr>
        <w:rFonts w:ascii="Arial" w:hAnsi="Arial" w:cs="Arial"/>
        <w:b/>
        <w:noProof/>
        <w:color w:val="808080"/>
        <w:sz w:val="20"/>
        <w:szCs w:val="20"/>
        <w:lang w:val="fr-FR"/>
      </w:rPr>
      <w:t>E</w:t>
    </w:r>
    <w:r w:rsidRPr="007D4186">
      <w:rPr>
        <w:rFonts w:ascii="Arial" w:hAnsi="Arial" w:cs="Arial"/>
        <w:noProof/>
        <w:color w:val="808080"/>
        <w:sz w:val="20"/>
        <w:szCs w:val="20"/>
        <w:lang w:val="fr-FR"/>
      </w:rPr>
      <w:t xml:space="preserve">uropéen pour la </w:t>
    </w:r>
    <w:r w:rsidR="00A72879">
      <w:rPr>
        <w:rFonts w:ascii="Arial" w:hAnsi="Arial" w:cs="Arial"/>
        <w:noProof/>
        <w:color w:val="808080"/>
        <w:sz w:val="20"/>
        <w:szCs w:val="20"/>
        <w:lang w:val="fr-FR"/>
      </w:rPr>
      <w:t xml:space="preserve">mise en œuvre des Programmes de </w:t>
    </w:r>
    <w:r w:rsidRPr="007D4186">
      <w:rPr>
        <w:rFonts w:ascii="Arial" w:hAnsi="Arial" w:cs="Arial"/>
        <w:b/>
        <w:noProof/>
        <w:color w:val="808080"/>
        <w:sz w:val="20"/>
        <w:szCs w:val="20"/>
        <w:lang w:val="fr-FR"/>
      </w:rPr>
      <w:t>Co</w:t>
    </w:r>
    <w:r w:rsidRPr="007D4186">
      <w:rPr>
        <w:rFonts w:ascii="Arial" w:hAnsi="Arial" w:cs="Arial"/>
        <w:noProof/>
        <w:color w:val="808080"/>
        <w:sz w:val="20"/>
        <w:szCs w:val="20"/>
        <w:lang w:val="fr-FR"/>
      </w:rPr>
      <w:t xml:space="preserve">opération </w:t>
    </w:r>
    <w:r w:rsidRPr="007D4186">
      <w:rPr>
        <w:rFonts w:ascii="Arial" w:hAnsi="Arial" w:cs="Arial"/>
        <w:b/>
        <w:noProof/>
        <w:color w:val="808080"/>
        <w:sz w:val="20"/>
        <w:szCs w:val="20"/>
        <w:lang w:val="fr-FR"/>
      </w:rPr>
      <w:t>T</w:t>
    </w:r>
    <w:r w:rsidRPr="007D4186">
      <w:rPr>
        <w:rFonts w:ascii="Arial" w:hAnsi="Arial" w:cs="Arial"/>
        <w:noProof/>
        <w:color w:val="808080"/>
        <w:sz w:val="20"/>
        <w:szCs w:val="20"/>
        <w:lang w:val="fr-FR"/>
      </w:rPr>
      <w:t xml:space="preserve">ransfrontalière </w:t>
    </w:r>
    <w:r w:rsidRPr="007D4186">
      <w:rPr>
        <w:rFonts w:ascii="Arial" w:hAnsi="Arial" w:cs="Arial"/>
        <w:b/>
        <w:noProof/>
        <w:color w:val="808080"/>
        <w:sz w:val="20"/>
        <w:szCs w:val="20"/>
        <w:lang w:val="fr-FR"/>
      </w:rPr>
      <w:t>T</w:t>
    </w:r>
    <w:r w:rsidR="00A72879">
      <w:rPr>
        <w:rFonts w:ascii="Arial" w:hAnsi="Arial" w:cs="Arial"/>
        <w:noProof/>
        <w:color w:val="808080"/>
        <w:sz w:val="20"/>
        <w:szCs w:val="20"/>
        <w:lang w:val="fr-FR"/>
      </w:rPr>
      <w:t>ransnationale,</w:t>
    </w:r>
    <w:r w:rsidRPr="007D4186">
      <w:rPr>
        <w:rFonts w:ascii="Arial" w:hAnsi="Arial" w:cs="Arial"/>
        <w:noProof/>
        <w:color w:val="808080"/>
        <w:sz w:val="20"/>
        <w:szCs w:val="20"/>
        <w:lang w:val="fr-FR"/>
      </w:rPr>
      <w:t xml:space="preserve"> </w:t>
    </w:r>
    <w:r w:rsidRPr="007D4186">
      <w:rPr>
        <w:rFonts w:ascii="Arial" w:hAnsi="Arial" w:cs="Arial"/>
        <w:b/>
        <w:noProof/>
        <w:color w:val="808080"/>
        <w:sz w:val="20"/>
        <w:szCs w:val="20"/>
        <w:lang w:val="fr-FR"/>
      </w:rPr>
      <w:t>I</w:t>
    </w:r>
    <w:r w:rsidRPr="007D4186">
      <w:rPr>
        <w:rFonts w:ascii="Arial" w:hAnsi="Arial" w:cs="Arial"/>
        <w:noProof/>
        <w:color w:val="808080"/>
        <w:sz w:val="20"/>
        <w:szCs w:val="20"/>
        <w:lang w:val="fr-FR"/>
      </w:rPr>
      <w:t>nterrégionale</w:t>
    </w:r>
    <w:r w:rsidR="00A72879">
      <w:rPr>
        <w:rFonts w:ascii="Arial" w:hAnsi="Arial" w:cs="Arial"/>
        <w:noProof/>
        <w:color w:val="808080"/>
        <w:sz w:val="20"/>
        <w:szCs w:val="20"/>
        <w:lang w:val="fr-FR"/>
      </w:rPr>
      <w:t xml:space="preserve"> et d’autres Programmes européens.</w:t>
    </w:r>
  </w:p>
  <w:p w:rsidR="003529E2" w:rsidRPr="007D4186" w:rsidRDefault="003529E2" w:rsidP="00F714C4">
    <w:pPr>
      <w:rPr>
        <w:rFonts w:ascii="Arial" w:hAnsi="Arial" w:cs="Arial"/>
        <w:color w:val="808080"/>
        <w:sz w:val="20"/>
        <w:szCs w:val="20"/>
        <w:lang w:val="fr-FR"/>
      </w:rPr>
    </w:pPr>
    <w:r w:rsidRPr="007D4186">
      <w:rPr>
        <w:rFonts w:ascii="Arial" w:hAnsi="Arial" w:cs="Arial"/>
        <w:noProof/>
        <w:color w:val="808080"/>
        <w:sz w:val="20"/>
        <w:szCs w:val="20"/>
        <w:lang w:val="fr-FR"/>
      </w:rPr>
      <w:t>Bâtiment les Arcuriales – 45D rue de Tournai – 59000 LILLE</w:t>
    </w:r>
  </w:p>
  <w:p w:rsidR="003529E2" w:rsidRPr="007D4186" w:rsidRDefault="003529E2" w:rsidP="00F714C4">
    <w:pPr>
      <w:spacing w:after="120"/>
      <w:rPr>
        <w:rFonts w:ascii="Arial" w:hAnsi="Arial" w:cs="Arial"/>
        <w:color w:val="808080"/>
        <w:sz w:val="20"/>
        <w:szCs w:val="20"/>
        <w:lang w:val="fr-FR"/>
      </w:rPr>
    </w:pPr>
    <w:r w:rsidRPr="007D4186">
      <w:rPr>
        <w:rFonts w:ascii="Arial" w:hAnsi="Arial" w:cs="Arial"/>
        <w:noProof/>
        <w:color w:val="808080"/>
        <w:sz w:val="20"/>
        <w:szCs w:val="20"/>
        <w:lang w:val="fr-FR"/>
      </w:rPr>
      <w:t>Tel :</w:t>
    </w:r>
    <w:r w:rsidRPr="007D4186">
      <w:rPr>
        <w:rFonts w:ascii="Arial" w:hAnsi="Arial" w:cs="Arial"/>
        <w:color w:val="808080"/>
        <w:sz w:val="20"/>
        <w:szCs w:val="20"/>
        <w:lang w:val="fr-FR"/>
      </w:rPr>
      <w:t xml:space="preserve"> </w:t>
    </w:r>
    <w:r w:rsidRPr="007D4186">
      <w:rPr>
        <w:rFonts w:ascii="Arial" w:hAnsi="Arial" w:cs="Arial"/>
        <w:noProof/>
        <w:color w:val="808080"/>
        <w:sz w:val="20"/>
        <w:szCs w:val="20"/>
        <w:lang w:val="fr-FR"/>
      </w:rPr>
      <w:t>03 28 82 70 97 – Fax :</w:t>
    </w:r>
    <w:r w:rsidRPr="007D4186">
      <w:rPr>
        <w:rFonts w:ascii="Arial" w:hAnsi="Arial" w:cs="Arial"/>
        <w:color w:val="808080"/>
        <w:sz w:val="20"/>
        <w:szCs w:val="20"/>
        <w:lang w:val="fr-FR"/>
      </w:rPr>
      <w:t xml:space="preserve"> 03 28 82 70 55</w:t>
    </w:r>
  </w:p>
  <w:p w:rsidR="003529E2" w:rsidRPr="007D4186" w:rsidRDefault="000A3C54" w:rsidP="00F714C4">
    <w:pPr>
      <w:rPr>
        <w:rFonts w:ascii="Arial" w:hAnsi="Arial" w:cs="Arial"/>
        <w:color w:val="808080"/>
        <w:sz w:val="20"/>
        <w:szCs w:val="20"/>
        <w:lang w:val="fr-FR"/>
      </w:rPr>
    </w:pPr>
    <w:r>
      <w:rPr>
        <w:rFonts w:ascii="Arial" w:hAnsi="Arial" w:cs="Arial"/>
        <w:noProof/>
        <w:sz w:val="20"/>
        <w:szCs w:val="20"/>
        <w:shd w:val="clear" w:color="auto" w:fill="auto"/>
        <w:lang w:val="en-US" w:eastAsia="zh-TW"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column">
            <wp:align>right</wp:align>
          </wp:positionH>
          <wp:positionV relativeFrom="page">
            <wp:posOffset>9792970</wp:posOffset>
          </wp:positionV>
          <wp:extent cx="791845" cy="539115"/>
          <wp:effectExtent l="19050" t="0" r="8255" b="0"/>
          <wp:wrapSquare wrapText="bothSides"/>
          <wp:docPr id="52" name="Picture 38" descr="EU embl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EU emble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845" cy="5391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529E2" w:rsidRPr="007D4186">
      <w:rPr>
        <w:rFonts w:ascii="Arial" w:hAnsi="Arial" w:cs="Arial"/>
        <w:noProof/>
        <w:color w:val="808080"/>
        <w:sz w:val="20"/>
        <w:szCs w:val="20"/>
        <w:lang w:val="fr-FR"/>
      </w:rPr>
      <w:t>TVA Intracommunautaire n° FR 04451382287 – RCS LILLE 451 382</w:t>
    </w:r>
    <w:r w:rsidR="003529E2">
      <w:rPr>
        <w:rFonts w:ascii="Arial" w:hAnsi="Arial" w:cs="Arial"/>
        <w:noProof/>
        <w:color w:val="808080"/>
        <w:sz w:val="20"/>
        <w:szCs w:val="20"/>
        <w:lang w:val="fr-FR"/>
      </w:rPr>
      <w:t> </w:t>
    </w:r>
    <w:r w:rsidR="003529E2" w:rsidRPr="007D4186">
      <w:rPr>
        <w:rFonts w:ascii="Arial" w:hAnsi="Arial" w:cs="Arial"/>
        <w:noProof/>
        <w:color w:val="808080"/>
        <w:sz w:val="20"/>
        <w:szCs w:val="20"/>
        <w:lang w:val="fr-FR"/>
      </w:rPr>
      <w:t>287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9E2" w:rsidRPr="007D4186" w:rsidRDefault="003529E2" w:rsidP="00F714C4">
    <w:pPr>
      <w:pStyle w:val="Footer"/>
      <w:tabs>
        <w:tab w:val="right" w:pos="9639"/>
      </w:tabs>
      <w:spacing w:after="60"/>
      <w:rPr>
        <w:rFonts w:ascii="Arial" w:hAnsi="Arial" w:cs="Arial"/>
        <w:color w:val="808080"/>
        <w:sz w:val="20"/>
        <w:szCs w:val="20"/>
      </w:rPr>
    </w:pPr>
  </w:p>
  <w:p w:rsidR="003529E2" w:rsidRPr="007D4186" w:rsidRDefault="003529E2" w:rsidP="00F714C4">
    <w:pPr>
      <w:pStyle w:val="Footer"/>
      <w:pBdr>
        <w:top w:val="single" w:sz="4" w:space="1" w:color="auto"/>
      </w:pBdr>
      <w:tabs>
        <w:tab w:val="right" w:pos="9639"/>
      </w:tabs>
      <w:rPr>
        <w:rFonts w:ascii="Arial" w:hAnsi="Arial" w:cs="Arial"/>
        <w:color w:val="808080"/>
        <w:sz w:val="20"/>
        <w:szCs w:val="20"/>
        <w:lang w:val="fr-FR"/>
      </w:rPr>
    </w:pPr>
    <w:r w:rsidRPr="007D4186">
      <w:rPr>
        <w:rFonts w:ascii="Arial" w:hAnsi="Arial" w:cs="Arial"/>
        <w:noProof/>
        <w:color w:val="808080"/>
        <w:sz w:val="20"/>
        <w:szCs w:val="20"/>
        <w:lang w:val="fr-FR"/>
      </w:rPr>
      <w:t>GEIE GECOTTI</w:t>
    </w:r>
  </w:p>
  <w:p w:rsidR="003529E2" w:rsidRPr="007D4186" w:rsidRDefault="003529E2" w:rsidP="00F714C4">
    <w:pPr>
      <w:rPr>
        <w:rFonts w:ascii="Arial" w:hAnsi="Arial" w:cs="Arial"/>
        <w:color w:val="808080"/>
        <w:sz w:val="20"/>
        <w:szCs w:val="20"/>
        <w:lang w:val="fr-FR"/>
      </w:rPr>
    </w:pPr>
    <w:r w:rsidRPr="007D4186">
      <w:rPr>
        <w:rFonts w:ascii="Arial" w:hAnsi="Arial" w:cs="Arial"/>
        <w:b/>
        <w:noProof/>
        <w:color w:val="808080"/>
        <w:sz w:val="20"/>
        <w:szCs w:val="20"/>
        <w:lang w:val="fr-FR"/>
      </w:rPr>
      <w:t>G</w:t>
    </w:r>
    <w:r w:rsidRPr="007D4186">
      <w:rPr>
        <w:rFonts w:ascii="Arial" w:hAnsi="Arial" w:cs="Arial"/>
        <w:noProof/>
        <w:color w:val="808080"/>
        <w:sz w:val="20"/>
        <w:szCs w:val="20"/>
        <w:lang w:val="fr-FR"/>
      </w:rPr>
      <w:t xml:space="preserve">roupement </w:t>
    </w:r>
    <w:r w:rsidRPr="007D4186">
      <w:rPr>
        <w:rFonts w:ascii="Arial" w:hAnsi="Arial" w:cs="Arial"/>
        <w:b/>
        <w:noProof/>
        <w:color w:val="808080"/>
        <w:sz w:val="20"/>
        <w:szCs w:val="20"/>
        <w:lang w:val="fr-FR"/>
      </w:rPr>
      <w:t>E</w:t>
    </w:r>
    <w:r w:rsidRPr="007D4186">
      <w:rPr>
        <w:rFonts w:ascii="Arial" w:hAnsi="Arial" w:cs="Arial"/>
        <w:noProof/>
        <w:color w:val="808080"/>
        <w:sz w:val="20"/>
        <w:szCs w:val="20"/>
        <w:lang w:val="fr-FR"/>
      </w:rPr>
      <w:t xml:space="preserve">uropéen pour la </w:t>
    </w:r>
    <w:r w:rsidRPr="007D4186">
      <w:rPr>
        <w:rFonts w:ascii="Arial" w:hAnsi="Arial" w:cs="Arial"/>
        <w:b/>
        <w:noProof/>
        <w:color w:val="808080"/>
        <w:sz w:val="20"/>
        <w:szCs w:val="20"/>
        <w:lang w:val="fr-FR"/>
      </w:rPr>
      <w:t>Co</w:t>
    </w:r>
    <w:r w:rsidRPr="007D4186">
      <w:rPr>
        <w:rFonts w:ascii="Arial" w:hAnsi="Arial" w:cs="Arial"/>
        <w:noProof/>
        <w:color w:val="808080"/>
        <w:sz w:val="20"/>
        <w:szCs w:val="20"/>
        <w:lang w:val="fr-FR"/>
      </w:rPr>
      <w:t xml:space="preserve">opération </w:t>
    </w:r>
    <w:r w:rsidRPr="007D4186">
      <w:rPr>
        <w:rFonts w:ascii="Arial" w:hAnsi="Arial" w:cs="Arial"/>
        <w:b/>
        <w:noProof/>
        <w:color w:val="808080"/>
        <w:sz w:val="20"/>
        <w:szCs w:val="20"/>
        <w:lang w:val="fr-FR"/>
      </w:rPr>
      <w:t>T</w:t>
    </w:r>
    <w:r w:rsidRPr="007D4186">
      <w:rPr>
        <w:rFonts w:ascii="Arial" w:hAnsi="Arial" w:cs="Arial"/>
        <w:noProof/>
        <w:color w:val="808080"/>
        <w:sz w:val="20"/>
        <w:szCs w:val="20"/>
        <w:lang w:val="fr-FR"/>
      </w:rPr>
      <w:t xml:space="preserve">ransfrontalière </w:t>
    </w:r>
    <w:r w:rsidRPr="007D4186">
      <w:rPr>
        <w:rFonts w:ascii="Arial" w:hAnsi="Arial" w:cs="Arial"/>
        <w:b/>
        <w:noProof/>
        <w:color w:val="808080"/>
        <w:sz w:val="20"/>
        <w:szCs w:val="20"/>
        <w:lang w:val="fr-FR"/>
      </w:rPr>
      <w:t>T</w:t>
    </w:r>
    <w:r w:rsidRPr="007D4186">
      <w:rPr>
        <w:rFonts w:ascii="Arial" w:hAnsi="Arial" w:cs="Arial"/>
        <w:noProof/>
        <w:color w:val="808080"/>
        <w:sz w:val="20"/>
        <w:szCs w:val="20"/>
        <w:lang w:val="fr-FR"/>
      </w:rPr>
      <w:t xml:space="preserve">ransnationale et </w:t>
    </w:r>
    <w:r w:rsidRPr="007D4186">
      <w:rPr>
        <w:rFonts w:ascii="Arial" w:hAnsi="Arial" w:cs="Arial"/>
        <w:b/>
        <w:noProof/>
        <w:color w:val="808080"/>
        <w:sz w:val="20"/>
        <w:szCs w:val="20"/>
        <w:lang w:val="fr-FR"/>
      </w:rPr>
      <w:t>I</w:t>
    </w:r>
    <w:r w:rsidRPr="007D4186">
      <w:rPr>
        <w:rFonts w:ascii="Arial" w:hAnsi="Arial" w:cs="Arial"/>
        <w:noProof/>
        <w:color w:val="808080"/>
        <w:sz w:val="20"/>
        <w:szCs w:val="20"/>
        <w:lang w:val="fr-FR"/>
      </w:rPr>
      <w:t>nterrégionale</w:t>
    </w:r>
  </w:p>
  <w:p w:rsidR="003529E2" w:rsidRPr="007D4186" w:rsidRDefault="003529E2" w:rsidP="00F714C4">
    <w:pPr>
      <w:rPr>
        <w:rFonts w:ascii="Arial" w:hAnsi="Arial" w:cs="Arial"/>
        <w:color w:val="808080"/>
        <w:sz w:val="20"/>
        <w:szCs w:val="20"/>
        <w:lang w:val="fr-FR"/>
      </w:rPr>
    </w:pPr>
    <w:r w:rsidRPr="007D4186">
      <w:rPr>
        <w:rFonts w:ascii="Arial" w:hAnsi="Arial" w:cs="Arial"/>
        <w:noProof/>
        <w:color w:val="808080"/>
        <w:sz w:val="20"/>
        <w:szCs w:val="20"/>
        <w:lang w:val="fr-FR"/>
      </w:rPr>
      <w:t>Bâtiment les Arcuriales – 45D rue de Tournai – 59000 LILLE</w:t>
    </w:r>
  </w:p>
  <w:p w:rsidR="003529E2" w:rsidRPr="007D4186" w:rsidRDefault="003529E2" w:rsidP="00F714C4">
    <w:pPr>
      <w:spacing w:after="120"/>
      <w:rPr>
        <w:rFonts w:ascii="Arial" w:hAnsi="Arial" w:cs="Arial"/>
        <w:color w:val="808080"/>
        <w:sz w:val="20"/>
        <w:szCs w:val="20"/>
        <w:lang w:val="fr-FR"/>
      </w:rPr>
    </w:pPr>
    <w:r w:rsidRPr="007D4186">
      <w:rPr>
        <w:rFonts w:ascii="Arial" w:hAnsi="Arial" w:cs="Arial"/>
        <w:noProof/>
        <w:color w:val="808080"/>
        <w:sz w:val="20"/>
        <w:szCs w:val="20"/>
        <w:lang w:val="fr-FR"/>
      </w:rPr>
      <w:t>Tel :</w:t>
    </w:r>
    <w:r w:rsidRPr="007D4186">
      <w:rPr>
        <w:rFonts w:ascii="Arial" w:hAnsi="Arial" w:cs="Arial"/>
        <w:color w:val="808080"/>
        <w:sz w:val="20"/>
        <w:szCs w:val="20"/>
        <w:lang w:val="fr-FR"/>
      </w:rPr>
      <w:t xml:space="preserve"> </w:t>
    </w:r>
    <w:r w:rsidRPr="007D4186">
      <w:rPr>
        <w:rFonts w:ascii="Arial" w:hAnsi="Arial" w:cs="Arial"/>
        <w:noProof/>
        <w:color w:val="808080"/>
        <w:sz w:val="20"/>
        <w:szCs w:val="20"/>
        <w:lang w:val="fr-FR"/>
      </w:rPr>
      <w:t>03 28 82 70 97 – Fax :</w:t>
    </w:r>
    <w:r w:rsidRPr="007D4186">
      <w:rPr>
        <w:rFonts w:ascii="Arial" w:hAnsi="Arial" w:cs="Arial"/>
        <w:color w:val="808080"/>
        <w:sz w:val="20"/>
        <w:szCs w:val="20"/>
        <w:lang w:val="fr-FR"/>
      </w:rPr>
      <w:t xml:space="preserve"> 03 28 82 70 55</w:t>
    </w:r>
  </w:p>
  <w:p w:rsidR="003529E2" w:rsidRPr="007D4186" w:rsidRDefault="000A3C54" w:rsidP="00F714C4">
    <w:pPr>
      <w:rPr>
        <w:rFonts w:ascii="Arial" w:hAnsi="Arial" w:cs="Arial"/>
        <w:color w:val="808080"/>
        <w:sz w:val="20"/>
        <w:szCs w:val="20"/>
        <w:lang w:val="fr-FR"/>
      </w:rPr>
    </w:pPr>
    <w:r>
      <w:rPr>
        <w:rFonts w:ascii="Arial" w:hAnsi="Arial" w:cs="Arial"/>
        <w:noProof/>
        <w:sz w:val="20"/>
        <w:szCs w:val="20"/>
        <w:shd w:val="clear" w:color="auto" w:fill="auto"/>
        <w:lang w:val="en-US" w:eastAsia="zh-TW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align>right</wp:align>
          </wp:positionH>
          <wp:positionV relativeFrom="page">
            <wp:posOffset>9792970</wp:posOffset>
          </wp:positionV>
          <wp:extent cx="791845" cy="539115"/>
          <wp:effectExtent l="19050" t="0" r="8255" b="0"/>
          <wp:wrapSquare wrapText="bothSides"/>
          <wp:docPr id="51" name="Picture 38" descr="EU embl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EU emble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845" cy="5391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529E2" w:rsidRPr="007D4186">
      <w:rPr>
        <w:rFonts w:ascii="Arial" w:hAnsi="Arial" w:cs="Arial"/>
        <w:noProof/>
        <w:color w:val="808080"/>
        <w:sz w:val="20"/>
        <w:szCs w:val="20"/>
        <w:lang w:val="fr-FR"/>
      </w:rPr>
      <w:t>TVA Intracommunautaire n° FR 04451382287 – RCS LILLE 451 382</w:t>
    </w:r>
    <w:r w:rsidR="003529E2">
      <w:rPr>
        <w:rFonts w:ascii="Arial" w:hAnsi="Arial" w:cs="Arial"/>
        <w:noProof/>
        <w:color w:val="808080"/>
        <w:sz w:val="20"/>
        <w:szCs w:val="20"/>
        <w:lang w:val="fr-FR"/>
      </w:rPr>
      <w:t> </w:t>
    </w:r>
    <w:r w:rsidR="003529E2" w:rsidRPr="007D4186">
      <w:rPr>
        <w:rFonts w:ascii="Arial" w:hAnsi="Arial" w:cs="Arial"/>
        <w:noProof/>
        <w:color w:val="808080"/>
        <w:sz w:val="20"/>
        <w:szCs w:val="20"/>
        <w:lang w:val="fr-FR"/>
      </w:rPr>
      <w:t>287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6091" w:rsidRDefault="00016091">
      <w:r>
        <w:separator/>
      </w:r>
    </w:p>
  </w:footnote>
  <w:footnote w:type="continuationSeparator" w:id="0">
    <w:p w:rsidR="00016091" w:rsidRDefault="000160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879" w:rsidRDefault="00A728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9E2" w:rsidRPr="00F714C4" w:rsidRDefault="00CA1345" w:rsidP="00F714C4">
    <w:pPr>
      <w:pStyle w:val="Header"/>
      <w:tabs>
        <w:tab w:val="clear" w:pos="4253"/>
        <w:tab w:val="clear" w:pos="8505"/>
      </w:tabs>
      <w:jc w:val="left"/>
      <w:rPr>
        <w:rFonts w:ascii="Arial" w:hAnsi="Arial" w:cs="Arial"/>
        <w:i w:val="0"/>
        <w:sz w:val="20"/>
        <w:szCs w:val="20"/>
      </w:rPr>
    </w:pPr>
    <w:r>
      <w:rPr>
        <w:noProof/>
        <w:lang w:val="en-US" w:eastAsia="zh-TW"/>
      </w:rPr>
      <w:drawing>
        <wp:inline distT="0" distB="0" distL="0" distR="0" wp14:anchorId="1F8599A3" wp14:editId="6363BCA8">
          <wp:extent cx="6120765" cy="684858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765" cy="6848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9E2" w:rsidRPr="00F714C4" w:rsidRDefault="00CA1345" w:rsidP="00F714C4">
    <w:pPr>
      <w:pStyle w:val="Header"/>
      <w:tabs>
        <w:tab w:val="clear" w:pos="4253"/>
        <w:tab w:val="clear" w:pos="8505"/>
      </w:tabs>
      <w:jc w:val="left"/>
      <w:rPr>
        <w:rFonts w:ascii="Arial" w:hAnsi="Arial" w:cs="Arial"/>
        <w:i w:val="0"/>
        <w:sz w:val="20"/>
        <w:szCs w:val="20"/>
      </w:rPr>
    </w:pPr>
    <w:r>
      <w:rPr>
        <w:noProof/>
        <w:lang w:val="en-US" w:eastAsia="zh-TW"/>
      </w:rPr>
      <w:drawing>
        <wp:inline distT="0" distB="0" distL="0" distR="0" wp14:anchorId="3F6E8273" wp14:editId="0D8F57F0">
          <wp:extent cx="6515100" cy="72898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16181" cy="7291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E49E2D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FD1A5F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hybridMultilevel"/>
    <w:tmpl w:val="00000001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2"/>
    <w:multiLevelType w:val="hybridMultilevel"/>
    <w:tmpl w:val="0000000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4"/>
    <w:multiLevelType w:val="hybridMultilevel"/>
    <w:tmpl w:val="0000000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5"/>
    <w:multiLevelType w:val="hybridMultilevel"/>
    <w:tmpl w:val="00000005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6"/>
    <w:multiLevelType w:val="hybridMultilevel"/>
    <w:tmpl w:val="0000000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7"/>
    <w:multiLevelType w:val="hybridMultilevel"/>
    <w:tmpl w:val="00000007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94C4EDC"/>
    <w:multiLevelType w:val="hybridMultilevel"/>
    <w:tmpl w:val="214CD28C"/>
    <w:lvl w:ilvl="0" w:tplc="F59AB122">
      <w:start w:val="1"/>
      <w:numFmt w:val="decimal"/>
      <w:lvlText w:val="ARTICLE %1 –"/>
      <w:lvlJc w:val="left"/>
      <w:pPr>
        <w:ind w:left="504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443E7A"/>
    <w:multiLevelType w:val="hybridMultilevel"/>
    <w:tmpl w:val="21BC78D6"/>
    <w:lvl w:ilvl="0" w:tplc="8F92379E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EE63FE6"/>
    <w:multiLevelType w:val="hybridMultilevel"/>
    <w:tmpl w:val="32C62A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346F36"/>
    <w:multiLevelType w:val="hybridMultilevel"/>
    <w:tmpl w:val="ECF2BD2A"/>
    <w:lvl w:ilvl="0" w:tplc="F5A2F2EC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6C3B09"/>
    <w:multiLevelType w:val="hybridMultilevel"/>
    <w:tmpl w:val="FB1C1C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E94480"/>
    <w:multiLevelType w:val="hybridMultilevel"/>
    <w:tmpl w:val="8B3C1F2E"/>
    <w:lvl w:ilvl="0" w:tplc="98129292">
      <w:start w:val="1"/>
      <w:numFmt w:val="decimal"/>
      <w:lvlText w:val="ARTICLE %1 –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F50296"/>
    <w:multiLevelType w:val="hybridMultilevel"/>
    <w:tmpl w:val="D5EA2D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0550EE"/>
    <w:multiLevelType w:val="hybridMultilevel"/>
    <w:tmpl w:val="0F385C22"/>
    <w:lvl w:ilvl="0" w:tplc="93C8FC94">
      <w:start w:val="1"/>
      <w:numFmt w:val="bullet"/>
      <w:pStyle w:val="List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2E50CE"/>
    <w:multiLevelType w:val="hybridMultilevel"/>
    <w:tmpl w:val="49803F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FD10F5"/>
    <w:multiLevelType w:val="hybridMultilevel"/>
    <w:tmpl w:val="57607B12"/>
    <w:lvl w:ilvl="0" w:tplc="1DEC3E7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62C400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636449DB"/>
    <w:multiLevelType w:val="singleLevel"/>
    <w:tmpl w:val="BEFEC56C"/>
    <w:lvl w:ilvl="0">
      <w:start w:val="1"/>
      <w:numFmt w:val="bullet"/>
      <w:pStyle w:val="ListBullet2"/>
      <w:lvlText w:val="-"/>
      <w:lvlJc w:val="left"/>
      <w:pPr>
        <w:tabs>
          <w:tab w:val="num" w:pos="680"/>
        </w:tabs>
        <w:ind w:left="680" w:hanging="340"/>
      </w:pPr>
      <w:rPr>
        <w:rFonts w:ascii="9999999" w:hAnsi="9999999" w:hint="default"/>
        <w:sz w:val="16"/>
      </w:rPr>
    </w:lvl>
  </w:abstractNum>
  <w:abstractNum w:abstractNumId="20" w15:restartNumberingAfterBreak="0">
    <w:nsid w:val="66727353"/>
    <w:multiLevelType w:val="hybridMultilevel"/>
    <w:tmpl w:val="13120F10"/>
    <w:lvl w:ilvl="0" w:tplc="ADE22AB0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32152D"/>
    <w:multiLevelType w:val="hybridMultilevel"/>
    <w:tmpl w:val="F75403F8"/>
    <w:lvl w:ilvl="0" w:tplc="9678E496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6"/>
  </w:num>
  <w:num w:numId="3">
    <w:abstractNumId w:val="0"/>
  </w:num>
  <w:num w:numId="4">
    <w:abstractNumId w:val="19"/>
  </w:num>
  <w:num w:numId="5">
    <w:abstractNumId w:val="2"/>
  </w:num>
  <w:num w:numId="6">
    <w:abstractNumId w:val="3"/>
  </w:num>
  <w:num w:numId="7">
    <w:abstractNumId w:val="6"/>
  </w:num>
  <w:num w:numId="8">
    <w:abstractNumId w:val="7"/>
  </w:num>
  <w:num w:numId="9">
    <w:abstractNumId w:val="4"/>
  </w:num>
  <w:num w:numId="10">
    <w:abstractNumId w:val="5"/>
  </w:num>
  <w:num w:numId="11">
    <w:abstractNumId w:val="18"/>
  </w:num>
  <w:num w:numId="12">
    <w:abstractNumId w:val="21"/>
  </w:num>
  <w:num w:numId="13">
    <w:abstractNumId w:val="8"/>
  </w:num>
  <w:num w:numId="14">
    <w:abstractNumId w:val="10"/>
  </w:num>
  <w:num w:numId="15">
    <w:abstractNumId w:val="13"/>
  </w:num>
  <w:num w:numId="16">
    <w:abstractNumId w:val="20"/>
  </w:num>
  <w:num w:numId="17">
    <w:abstractNumId w:val="17"/>
  </w:num>
  <w:num w:numId="18">
    <w:abstractNumId w:val="11"/>
  </w:num>
  <w:num w:numId="19">
    <w:abstractNumId w:val="12"/>
  </w:num>
  <w:num w:numId="20">
    <w:abstractNumId w:val="14"/>
  </w:num>
  <w:num w:numId="21">
    <w:abstractNumId w:val="9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ffIni" w:val="KFROFF.INI.XML"/>
  </w:docVars>
  <w:rsids>
    <w:rsidRoot w:val="0016276B"/>
    <w:rsid w:val="000016E1"/>
    <w:rsid w:val="00002752"/>
    <w:rsid w:val="0000453E"/>
    <w:rsid w:val="00016091"/>
    <w:rsid w:val="00026990"/>
    <w:rsid w:val="00031791"/>
    <w:rsid w:val="0003502C"/>
    <w:rsid w:val="000447DB"/>
    <w:rsid w:val="00046A52"/>
    <w:rsid w:val="000501C1"/>
    <w:rsid w:val="0005373F"/>
    <w:rsid w:val="00075235"/>
    <w:rsid w:val="00075E17"/>
    <w:rsid w:val="00080F0B"/>
    <w:rsid w:val="000831FF"/>
    <w:rsid w:val="00084611"/>
    <w:rsid w:val="00085347"/>
    <w:rsid w:val="00086543"/>
    <w:rsid w:val="0008671C"/>
    <w:rsid w:val="00094A7C"/>
    <w:rsid w:val="0009647C"/>
    <w:rsid w:val="000A077E"/>
    <w:rsid w:val="000A178C"/>
    <w:rsid w:val="000A3C54"/>
    <w:rsid w:val="000A45C0"/>
    <w:rsid w:val="000B09F8"/>
    <w:rsid w:val="000B427D"/>
    <w:rsid w:val="000B6C35"/>
    <w:rsid w:val="000C1EDB"/>
    <w:rsid w:val="000C37E6"/>
    <w:rsid w:val="000D400F"/>
    <w:rsid w:val="000E2EDE"/>
    <w:rsid w:val="000F16B2"/>
    <w:rsid w:val="0010568D"/>
    <w:rsid w:val="00123D57"/>
    <w:rsid w:val="0013380C"/>
    <w:rsid w:val="00135C63"/>
    <w:rsid w:val="00142413"/>
    <w:rsid w:val="00143859"/>
    <w:rsid w:val="0014516F"/>
    <w:rsid w:val="0015260A"/>
    <w:rsid w:val="00154871"/>
    <w:rsid w:val="00160408"/>
    <w:rsid w:val="0016276B"/>
    <w:rsid w:val="001665CD"/>
    <w:rsid w:val="001679CA"/>
    <w:rsid w:val="001802AC"/>
    <w:rsid w:val="0019089F"/>
    <w:rsid w:val="001952C3"/>
    <w:rsid w:val="001978A7"/>
    <w:rsid w:val="001A62E3"/>
    <w:rsid w:val="001B1D6B"/>
    <w:rsid w:val="001B4742"/>
    <w:rsid w:val="001D1373"/>
    <w:rsid w:val="001D4FE8"/>
    <w:rsid w:val="001D6F9B"/>
    <w:rsid w:val="001F4BBD"/>
    <w:rsid w:val="001F5B98"/>
    <w:rsid w:val="0020434E"/>
    <w:rsid w:val="00204589"/>
    <w:rsid w:val="00210B55"/>
    <w:rsid w:val="00210E04"/>
    <w:rsid w:val="002126D8"/>
    <w:rsid w:val="002164E5"/>
    <w:rsid w:val="00216D84"/>
    <w:rsid w:val="00221EE0"/>
    <w:rsid w:val="00222351"/>
    <w:rsid w:val="00232792"/>
    <w:rsid w:val="0023327D"/>
    <w:rsid w:val="002409D1"/>
    <w:rsid w:val="00255A22"/>
    <w:rsid w:val="00261118"/>
    <w:rsid w:val="002623FA"/>
    <w:rsid w:val="00262598"/>
    <w:rsid w:val="002704E9"/>
    <w:rsid w:val="00271090"/>
    <w:rsid w:val="002710A2"/>
    <w:rsid w:val="00277A71"/>
    <w:rsid w:val="00286DC0"/>
    <w:rsid w:val="002A2FAA"/>
    <w:rsid w:val="002A523C"/>
    <w:rsid w:val="002A59FB"/>
    <w:rsid w:val="002A788F"/>
    <w:rsid w:val="002C0872"/>
    <w:rsid w:val="002C3366"/>
    <w:rsid w:val="002C3B0D"/>
    <w:rsid w:val="002C453C"/>
    <w:rsid w:val="002C5AD6"/>
    <w:rsid w:val="002C6E4F"/>
    <w:rsid w:val="002D757A"/>
    <w:rsid w:val="002D7754"/>
    <w:rsid w:val="002E46EA"/>
    <w:rsid w:val="002E53C2"/>
    <w:rsid w:val="002E67E4"/>
    <w:rsid w:val="002F0F18"/>
    <w:rsid w:val="002F71A2"/>
    <w:rsid w:val="0030261B"/>
    <w:rsid w:val="0031003E"/>
    <w:rsid w:val="003130E0"/>
    <w:rsid w:val="0031390A"/>
    <w:rsid w:val="003206D7"/>
    <w:rsid w:val="00325963"/>
    <w:rsid w:val="00337278"/>
    <w:rsid w:val="003437E1"/>
    <w:rsid w:val="00347B78"/>
    <w:rsid w:val="003529E2"/>
    <w:rsid w:val="003606A6"/>
    <w:rsid w:val="00365767"/>
    <w:rsid w:val="00380565"/>
    <w:rsid w:val="00381BA7"/>
    <w:rsid w:val="0039079C"/>
    <w:rsid w:val="00393853"/>
    <w:rsid w:val="00395172"/>
    <w:rsid w:val="00397B85"/>
    <w:rsid w:val="00397F6A"/>
    <w:rsid w:val="003A70D4"/>
    <w:rsid w:val="003B0174"/>
    <w:rsid w:val="003B01B6"/>
    <w:rsid w:val="003B61F2"/>
    <w:rsid w:val="003D5D1A"/>
    <w:rsid w:val="003E27E0"/>
    <w:rsid w:val="003E6D8A"/>
    <w:rsid w:val="003F5101"/>
    <w:rsid w:val="0042133B"/>
    <w:rsid w:val="00431144"/>
    <w:rsid w:val="004320BF"/>
    <w:rsid w:val="004377DD"/>
    <w:rsid w:val="00442F34"/>
    <w:rsid w:val="004529E7"/>
    <w:rsid w:val="00466C80"/>
    <w:rsid w:val="00467366"/>
    <w:rsid w:val="00495706"/>
    <w:rsid w:val="00496374"/>
    <w:rsid w:val="004A21D6"/>
    <w:rsid w:val="004A7AB1"/>
    <w:rsid w:val="004B732B"/>
    <w:rsid w:val="004C2278"/>
    <w:rsid w:val="004D2EC1"/>
    <w:rsid w:val="004E453F"/>
    <w:rsid w:val="00500FF1"/>
    <w:rsid w:val="005056D3"/>
    <w:rsid w:val="00514D56"/>
    <w:rsid w:val="00514EEF"/>
    <w:rsid w:val="00515B1A"/>
    <w:rsid w:val="0051670F"/>
    <w:rsid w:val="00520725"/>
    <w:rsid w:val="005221EA"/>
    <w:rsid w:val="0054142D"/>
    <w:rsid w:val="0055187D"/>
    <w:rsid w:val="0056486C"/>
    <w:rsid w:val="00567D2E"/>
    <w:rsid w:val="00573B11"/>
    <w:rsid w:val="00583D75"/>
    <w:rsid w:val="00583FDC"/>
    <w:rsid w:val="0059221C"/>
    <w:rsid w:val="005A08BE"/>
    <w:rsid w:val="005B2952"/>
    <w:rsid w:val="005B2C65"/>
    <w:rsid w:val="005B53EE"/>
    <w:rsid w:val="005B659F"/>
    <w:rsid w:val="005B6A43"/>
    <w:rsid w:val="005C2A25"/>
    <w:rsid w:val="005C47CC"/>
    <w:rsid w:val="005D05B2"/>
    <w:rsid w:val="005D3EDA"/>
    <w:rsid w:val="005E01F2"/>
    <w:rsid w:val="005E5A32"/>
    <w:rsid w:val="005F2A5D"/>
    <w:rsid w:val="005F4A60"/>
    <w:rsid w:val="005F6198"/>
    <w:rsid w:val="006007FD"/>
    <w:rsid w:val="00603223"/>
    <w:rsid w:val="006044F2"/>
    <w:rsid w:val="00604AD5"/>
    <w:rsid w:val="00605BD1"/>
    <w:rsid w:val="00626B4A"/>
    <w:rsid w:val="0063471B"/>
    <w:rsid w:val="00636780"/>
    <w:rsid w:val="00636BD8"/>
    <w:rsid w:val="00637429"/>
    <w:rsid w:val="00642F35"/>
    <w:rsid w:val="006451BE"/>
    <w:rsid w:val="00650092"/>
    <w:rsid w:val="0065100F"/>
    <w:rsid w:val="0065398A"/>
    <w:rsid w:val="00654A29"/>
    <w:rsid w:val="006657D3"/>
    <w:rsid w:val="006771EC"/>
    <w:rsid w:val="0068420B"/>
    <w:rsid w:val="006843B5"/>
    <w:rsid w:val="0068570B"/>
    <w:rsid w:val="006866E7"/>
    <w:rsid w:val="006A259A"/>
    <w:rsid w:val="006A33D4"/>
    <w:rsid w:val="006A6658"/>
    <w:rsid w:val="006A711B"/>
    <w:rsid w:val="006B6337"/>
    <w:rsid w:val="006C6502"/>
    <w:rsid w:val="006D3A69"/>
    <w:rsid w:val="006D4D5B"/>
    <w:rsid w:val="006F549E"/>
    <w:rsid w:val="00706E44"/>
    <w:rsid w:val="0071757B"/>
    <w:rsid w:val="00717AC5"/>
    <w:rsid w:val="00723A3E"/>
    <w:rsid w:val="007274B1"/>
    <w:rsid w:val="00731252"/>
    <w:rsid w:val="0073608C"/>
    <w:rsid w:val="007362E1"/>
    <w:rsid w:val="007534EE"/>
    <w:rsid w:val="007576D6"/>
    <w:rsid w:val="007602CB"/>
    <w:rsid w:val="00763B29"/>
    <w:rsid w:val="00767F0D"/>
    <w:rsid w:val="0077679D"/>
    <w:rsid w:val="00787A78"/>
    <w:rsid w:val="00791374"/>
    <w:rsid w:val="0079139C"/>
    <w:rsid w:val="00794E7B"/>
    <w:rsid w:val="0079520D"/>
    <w:rsid w:val="007A01D9"/>
    <w:rsid w:val="007A5D15"/>
    <w:rsid w:val="007B258A"/>
    <w:rsid w:val="007B46A1"/>
    <w:rsid w:val="007B555E"/>
    <w:rsid w:val="007B71A9"/>
    <w:rsid w:val="007C0994"/>
    <w:rsid w:val="007C37C0"/>
    <w:rsid w:val="007C5B37"/>
    <w:rsid w:val="007C641D"/>
    <w:rsid w:val="007C7889"/>
    <w:rsid w:val="007D67BE"/>
    <w:rsid w:val="007E2F83"/>
    <w:rsid w:val="007E72CE"/>
    <w:rsid w:val="007F214A"/>
    <w:rsid w:val="007F2862"/>
    <w:rsid w:val="008228BD"/>
    <w:rsid w:val="00833AC2"/>
    <w:rsid w:val="00840A9A"/>
    <w:rsid w:val="00845774"/>
    <w:rsid w:val="00846306"/>
    <w:rsid w:val="00846EA2"/>
    <w:rsid w:val="00861455"/>
    <w:rsid w:val="008633DD"/>
    <w:rsid w:val="00864758"/>
    <w:rsid w:val="00867EF9"/>
    <w:rsid w:val="00875C5D"/>
    <w:rsid w:val="00881C00"/>
    <w:rsid w:val="008830BF"/>
    <w:rsid w:val="0088404C"/>
    <w:rsid w:val="00897DAA"/>
    <w:rsid w:val="008A130E"/>
    <w:rsid w:val="008A1A7A"/>
    <w:rsid w:val="008A2569"/>
    <w:rsid w:val="008A2EF2"/>
    <w:rsid w:val="008A4EB4"/>
    <w:rsid w:val="008A6302"/>
    <w:rsid w:val="008A6EB9"/>
    <w:rsid w:val="008B25C8"/>
    <w:rsid w:val="008B2EDB"/>
    <w:rsid w:val="008C1727"/>
    <w:rsid w:val="008D0A8E"/>
    <w:rsid w:val="008D512D"/>
    <w:rsid w:val="008D725F"/>
    <w:rsid w:val="008D7CE8"/>
    <w:rsid w:val="008E11AE"/>
    <w:rsid w:val="008E272D"/>
    <w:rsid w:val="008E2FA2"/>
    <w:rsid w:val="008E6B39"/>
    <w:rsid w:val="008F4973"/>
    <w:rsid w:val="009043A3"/>
    <w:rsid w:val="00906011"/>
    <w:rsid w:val="0091051F"/>
    <w:rsid w:val="00910C74"/>
    <w:rsid w:val="0092060F"/>
    <w:rsid w:val="009212BB"/>
    <w:rsid w:val="009251DA"/>
    <w:rsid w:val="00925F9B"/>
    <w:rsid w:val="00943290"/>
    <w:rsid w:val="00943468"/>
    <w:rsid w:val="00953759"/>
    <w:rsid w:val="009548FB"/>
    <w:rsid w:val="009572A3"/>
    <w:rsid w:val="009604A1"/>
    <w:rsid w:val="00960777"/>
    <w:rsid w:val="00962700"/>
    <w:rsid w:val="00964163"/>
    <w:rsid w:val="00964206"/>
    <w:rsid w:val="00967230"/>
    <w:rsid w:val="0096733A"/>
    <w:rsid w:val="009759FF"/>
    <w:rsid w:val="009776AE"/>
    <w:rsid w:val="00977D3A"/>
    <w:rsid w:val="00983D0E"/>
    <w:rsid w:val="00985056"/>
    <w:rsid w:val="009B1DEF"/>
    <w:rsid w:val="009C0D52"/>
    <w:rsid w:val="009C1DC5"/>
    <w:rsid w:val="009C7187"/>
    <w:rsid w:val="009D05B2"/>
    <w:rsid w:val="009D0A13"/>
    <w:rsid w:val="009D6BE5"/>
    <w:rsid w:val="009F18FF"/>
    <w:rsid w:val="009F7B74"/>
    <w:rsid w:val="00A00E9B"/>
    <w:rsid w:val="00A04E71"/>
    <w:rsid w:val="00A13437"/>
    <w:rsid w:val="00A13A1E"/>
    <w:rsid w:val="00A2418D"/>
    <w:rsid w:val="00A3374A"/>
    <w:rsid w:val="00A37711"/>
    <w:rsid w:val="00A456B2"/>
    <w:rsid w:val="00A567D6"/>
    <w:rsid w:val="00A64F41"/>
    <w:rsid w:val="00A72176"/>
    <w:rsid w:val="00A72879"/>
    <w:rsid w:val="00A94EB0"/>
    <w:rsid w:val="00A97D00"/>
    <w:rsid w:val="00AA7DD8"/>
    <w:rsid w:val="00AB0E81"/>
    <w:rsid w:val="00AC0A30"/>
    <w:rsid w:val="00AC1670"/>
    <w:rsid w:val="00AC564E"/>
    <w:rsid w:val="00AC6188"/>
    <w:rsid w:val="00AD5307"/>
    <w:rsid w:val="00AD71E3"/>
    <w:rsid w:val="00AE559D"/>
    <w:rsid w:val="00AE757A"/>
    <w:rsid w:val="00AF200A"/>
    <w:rsid w:val="00AF22E5"/>
    <w:rsid w:val="00B02DEE"/>
    <w:rsid w:val="00B05AD7"/>
    <w:rsid w:val="00B05C95"/>
    <w:rsid w:val="00B07C9D"/>
    <w:rsid w:val="00B07D0B"/>
    <w:rsid w:val="00B13905"/>
    <w:rsid w:val="00B163FA"/>
    <w:rsid w:val="00B17F03"/>
    <w:rsid w:val="00B21DC9"/>
    <w:rsid w:val="00B2211D"/>
    <w:rsid w:val="00B25CB9"/>
    <w:rsid w:val="00B35CCA"/>
    <w:rsid w:val="00B36386"/>
    <w:rsid w:val="00B4320D"/>
    <w:rsid w:val="00B474FE"/>
    <w:rsid w:val="00B577E8"/>
    <w:rsid w:val="00B61ED2"/>
    <w:rsid w:val="00B65ED1"/>
    <w:rsid w:val="00B7323F"/>
    <w:rsid w:val="00B95D07"/>
    <w:rsid w:val="00BA5271"/>
    <w:rsid w:val="00BB05EE"/>
    <w:rsid w:val="00BB2D09"/>
    <w:rsid w:val="00BB6D65"/>
    <w:rsid w:val="00BD0820"/>
    <w:rsid w:val="00BD75E4"/>
    <w:rsid w:val="00BE4A27"/>
    <w:rsid w:val="00BF1822"/>
    <w:rsid w:val="00BF3DA9"/>
    <w:rsid w:val="00C00373"/>
    <w:rsid w:val="00C04668"/>
    <w:rsid w:val="00C066F5"/>
    <w:rsid w:val="00C06753"/>
    <w:rsid w:val="00C07190"/>
    <w:rsid w:val="00C110F8"/>
    <w:rsid w:val="00C11A45"/>
    <w:rsid w:val="00C30A50"/>
    <w:rsid w:val="00C3530D"/>
    <w:rsid w:val="00C57E22"/>
    <w:rsid w:val="00C6593A"/>
    <w:rsid w:val="00C72FF5"/>
    <w:rsid w:val="00C90A89"/>
    <w:rsid w:val="00C91894"/>
    <w:rsid w:val="00C9314E"/>
    <w:rsid w:val="00C93D5A"/>
    <w:rsid w:val="00C94457"/>
    <w:rsid w:val="00CA072D"/>
    <w:rsid w:val="00CA1345"/>
    <w:rsid w:val="00CB512E"/>
    <w:rsid w:val="00CB5923"/>
    <w:rsid w:val="00CC43A1"/>
    <w:rsid w:val="00CC76AC"/>
    <w:rsid w:val="00CD0827"/>
    <w:rsid w:val="00CD47DE"/>
    <w:rsid w:val="00CF5957"/>
    <w:rsid w:val="00CF627F"/>
    <w:rsid w:val="00D03C8C"/>
    <w:rsid w:val="00D1113A"/>
    <w:rsid w:val="00D156F3"/>
    <w:rsid w:val="00D25379"/>
    <w:rsid w:val="00D25504"/>
    <w:rsid w:val="00D41FB0"/>
    <w:rsid w:val="00D429B9"/>
    <w:rsid w:val="00D44AF0"/>
    <w:rsid w:val="00D44E80"/>
    <w:rsid w:val="00D47A14"/>
    <w:rsid w:val="00D512B1"/>
    <w:rsid w:val="00D543A7"/>
    <w:rsid w:val="00D60EF6"/>
    <w:rsid w:val="00D61E8D"/>
    <w:rsid w:val="00D74362"/>
    <w:rsid w:val="00D801F9"/>
    <w:rsid w:val="00D839AA"/>
    <w:rsid w:val="00D85B53"/>
    <w:rsid w:val="00DA5CDA"/>
    <w:rsid w:val="00DB7944"/>
    <w:rsid w:val="00DB7A56"/>
    <w:rsid w:val="00DD11AE"/>
    <w:rsid w:val="00DD7A53"/>
    <w:rsid w:val="00DE0883"/>
    <w:rsid w:val="00DE1641"/>
    <w:rsid w:val="00DF61D1"/>
    <w:rsid w:val="00E03761"/>
    <w:rsid w:val="00E12AD0"/>
    <w:rsid w:val="00E12CA5"/>
    <w:rsid w:val="00E16AEA"/>
    <w:rsid w:val="00E2007A"/>
    <w:rsid w:val="00E26C3E"/>
    <w:rsid w:val="00E27ADA"/>
    <w:rsid w:val="00E3433D"/>
    <w:rsid w:val="00E47AA6"/>
    <w:rsid w:val="00E503B1"/>
    <w:rsid w:val="00E50AE3"/>
    <w:rsid w:val="00E51A78"/>
    <w:rsid w:val="00E653A1"/>
    <w:rsid w:val="00E65882"/>
    <w:rsid w:val="00E65937"/>
    <w:rsid w:val="00E65C83"/>
    <w:rsid w:val="00E6607B"/>
    <w:rsid w:val="00E738C5"/>
    <w:rsid w:val="00E7415C"/>
    <w:rsid w:val="00E9494D"/>
    <w:rsid w:val="00E94DE0"/>
    <w:rsid w:val="00E978DB"/>
    <w:rsid w:val="00EC1F20"/>
    <w:rsid w:val="00EC7604"/>
    <w:rsid w:val="00EE22EC"/>
    <w:rsid w:val="00EE550F"/>
    <w:rsid w:val="00EF05C9"/>
    <w:rsid w:val="00F001CD"/>
    <w:rsid w:val="00F01331"/>
    <w:rsid w:val="00F06554"/>
    <w:rsid w:val="00F2092A"/>
    <w:rsid w:val="00F32B26"/>
    <w:rsid w:val="00F34E24"/>
    <w:rsid w:val="00F34EDC"/>
    <w:rsid w:val="00F37F04"/>
    <w:rsid w:val="00F41639"/>
    <w:rsid w:val="00F4795B"/>
    <w:rsid w:val="00F51CEE"/>
    <w:rsid w:val="00F61A95"/>
    <w:rsid w:val="00F67C7C"/>
    <w:rsid w:val="00F714C4"/>
    <w:rsid w:val="00F727C2"/>
    <w:rsid w:val="00F83D37"/>
    <w:rsid w:val="00F83E94"/>
    <w:rsid w:val="00F92E6C"/>
    <w:rsid w:val="00FA586B"/>
    <w:rsid w:val="00FA5CE8"/>
    <w:rsid w:val="00FB583A"/>
    <w:rsid w:val="00FC4325"/>
    <w:rsid w:val="00FD0653"/>
    <w:rsid w:val="00FD542E"/>
    <w:rsid w:val="00FD6EB9"/>
    <w:rsid w:val="00FE0BAB"/>
    <w:rsid w:val="00FE113E"/>
    <w:rsid w:val="00FE2FDF"/>
    <w:rsid w:val="00FF1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018A1BE"/>
  <w15:docId w15:val="{E6B6706F-53E0-4C8D-981A-430310320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B07C9D"/>
    <w:pPr>
      <w:shd w:val="solid" w:color="FFFFFF" w:fill="auto"/>
    </w:pPr>
    <w:rPr>
      <w:color w:val="000000"/>
      <w:sz w:val="24"/>
      <w:szCs w:val="24"/>
      <w:shd w:val="solid" w:color="FFFFFF" w:fill="auto"/>
      <w:lang w:val="ru-RU" w:eastAsia="ru-RU"/>
    </w:rPr>
  </w:style>
  <w:style w:type="paragraph" w:styleId="Heading1">
    <w:name w:val="heading 1"/>
    <w:basedOn w:val="Heading2"/>
    <w:next w:val="BodyText"/>
    <w:qFormat/>
    <w:rsid w:val="0003502C"/>
    <w:pPr>
      <w:outlineLvl w:val="0"/>
    </w:pPr>
    <w:rPr>
      <w:i w:val="0"/>
    </w:rPr>
  </w:style>
  <w:style w:type="paragraph" w:styleId="Heading2">
    <w:name w:val="heading 2"/>
    <w:basedOn w:val="Heading3"/>
    <w:next w:val="BodyText"/>
    <w:qFormat/>
    <w:rsid w:val="0003502C"/>
    <w:pPr>
      <w:spacing w:line="280" w:lineRule="atLeast"/>
      <w:outlineLvl w:val="1"/>
    </w:pPr>
    <w:rPr>
      <w:b/>
    </w:rPr>
  </w:style>
  <w:style w:type="paragraph" w:styleId="Heading3">
    <w:name w:val="heading 3"/>
    <w:basedOn w:val="BodyText"/>
    <w:next w:val="BodyText"/>
    <w:qFormat/>
    <w:rsid w:val="0003502C"/>
    <w:pPr>
      <w:keepNext/>
      <w:keepLines/>
      <w:spacing w:after="0"/>
      <w:outlineLvl w:val="2"/>
    </w:pPr>
    <w:rPr>
      <w:i/>
    </w:rPr>
  </w:style>
  <w:style w:type="paragraph" w:styleId="Heading4">
    <w:name w:val="heading 4"/>
    <w:basedOn w:val="BodyText"/>
    <w:next w:val="BodyText"/>
    <w:qFormat/>
    <w:rsid w:val="005E01F2"/>
    <w:pPr>
      <w:spacing w:line="260" w:lineRule="atLeast"/>
      <w:outlineLvl w:val="3"/>
    </w:pPr>
    <w:rPr>
      <w:sz w:val="22"/>
      <w:szCs w:val="20"/>
    </w:rPr>
  </w:style>
  <w:style w:type="paragraph" w:styleId="Heading5">
    <w:name w:val="heading 5"/>
    <w:basedOn w:val="Normal"/>
    <w:next w:val="Normal"/>
    <w:qFormat/>
    <w:rsid w:val="005E01F2"/>
    <w:pPr>
      <w:outlineLvl w:val="4"/>
    </w:pPr>
  </w:style>
  <w:style w:type="paragraph" w:styleId="Heading6">
    <w:name w:val="heading 6"/>
    <w:basedOn w:val="Normal"/>
    <w:next w:val="Normal"/>
    <w:qFormat/>
    <w:rsid w:val="005E01F2"/>
    <w:pPr>
      <w:outlineLvl w:val="5"/>
    </w:pPr>
  </w:style>
  <w:style w:type="paragraph" w:styleId="Heading7">
    <w:name w:val="heading 7"/>
    <w:basedOn w:val="Normal"/>
    <w:next w:val="Normal"/>
    <w:qFormat/>
    <w:rsid w:val="005E01F2"/>
    <w:pPr>
      <w:outlineLvl w:val="6"/>
    </w:pPr>
  </w:style>
  <w:style w:type="paragraph" w:styleId="Heading8">
    <w:name w:val="heading 8"/>
    <w:basedOn w:val="Normal"/>
    <w:next w:val="Normal"/>
    <w:qFormat/>
    <w:rsid w:val="005E01F2"/>
    <w:pPr>
      <w:outlineLvl w:val="7"/>
    </w:pPr>
  </w:style>
  <w:style w:type="paragraph" w:styleId="Heading9">
    <w:name w:val="heading 9"/>
    <w:basedOn w:val="Normal"/>
    <w:next w:val="Normal"/>
    <w:qFormat/>
    <w:rsid w:val="005E01F2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E01F2"/>
    <w:pPr>
      <w:spacing w:before="130" w:after="130"/>
    </w:pPr>
  </w:style>
  <w:style w:type="paragraph" w:styleId="ListBullet">
    <w:name w:val="List Bullet"/>
    <w:basedOn w:val="BodyText"/>
    <w:rsid w:val="005E01F2"/>
    <w:pPr>
      <w:numPr>
        <w:numId w:val="2"/>
      </w:numPr>
    </w:pPr>
  </w:style>
  <w:style w:type="paragraph" w:styleId="ListBullet2">
    <w:name w:val="List Bullet 2"/>
    <w:basedOn w:val="ListBullet"/>
    <w:rsid w:val="005E01F2"/>
    <w:pPr>
      <w:numPr>
        <w:numId w:val="4"/>
      </w:numPr>
    </w:pPr>
  </w:style>
  <w:style w:type="character" w:styleId="PageNumber">
    <w:name w:val="page number"/>
    <w:basedOn w:val="DefaultParagraphFont"/>
    <w:rsid w:val="005E01F2"/>
    <w:rPr>
      <w:sz w:val="22"/>
    </w:rPr>
  </w:style>
  <w:style w:type="paragraph" w:styleId="Signature">
    <w:name w:val="Signature"/>
    <w:basedOn w:val="Normal"/>
    <w:rsid w:val="005E01F2"/>
  </w:style>
  <w:style w:type="paragraph" w:styleId="Header">
    <w:name w:val="header"/>
    <w:basedOn w:val="Normal"/>
    <w:link w:val="HeaderChar"/>
    <w:uiPriority w:val="99"/>
    <w:rsid w:val="005E01F2"/>
    <w:pPr>
      <w:tabs>
        <w:tab w:val="center" w:pos="4253"/>
        <w:tab w:val="right" w:pos="8505"/>
      </w:tabs>
      <w:jc w:val="right"/>
    </w:pPr>
    <w:rPr>
      <w:i/>
    </w:rPr>
  </w:style>
  <w:style w:type="paragraph" w:styleId="Footer">
    <w:name w:val="footer"/>
    <w:basedOn w:val="Normal"/>
    <w:link w:val="FooterChar"/>
    <w:uiPriority w:val="99"/>
    <w:rsid w:val="005E01F2"/>
    <w:pPr>
      <w:tabs>
        <w:tab w:val="center" w:pos="4320"/>
        <w:tab w:val="right" w:pos="8640"/>
      </w:tabs>
    </w:pPr>
  </w:style>
  <w:style w:type="paragraph" w:customStyle="1" w:styleId="Pieddepage2">
    <w:name w:val="Pied de page 2"/>
    <w:basedOn w:val="Footer"/>
    <w:rsid w:val="00210E04"/>
    <w:pPr>
      <w:tabs>
        <w:tab w:val="clear" w:pos="4320"/>
        <w:tab w:val="clear" w:pos="8640"/>
        <w:tab w:val="right" w:pos="8505"/>
      </w:tabs>
    </w:pPr>
    <w:rPr>
      <w:lang w:val="fr-FR"/>
    </w:rPr>
  </w:style>
  <w:style w:type="paragraph" w:styleId="BodyText3">
    <w:name w:val="Body Text 3"/>
    <w:basedOn w:val="Normal"/>
    <w:rsid w:val="0003502C"/>
    <w:pPr>
      <w:ind w:left="142" w:hanging="142"/>
    </w:pPr>
    <w:rPr>
      <w:sz w:val="18"/>
      <w:szCs w:val="18"/>
    </w:rPr>
  </w:style>
  <w:style w:type="paragraph" w:customStyle="1" w:styleId="writely-toc-lower-roman">
    <w:name w:val="writely-toc-lower-roman"/>
    <w:basedOn w:val="Normal"/>
    <w:rsid w:val="00B07C9D"/>
  </w:style>
  <w:style w:type="paragraph" w:customStyle="1" w:styleId="Ul">
    <w:name w:val="Ul"/>
    <w:basedOn w:val="Normal"/>
    <w:rsid w:val="00C30A50"/>
  </w:style>
  <w:style w:type="paragraph" w:customStyle="1" w:styleId="Li">
    <w:name w:val="Li"/>
    <w:basedOn w:val="Normal"/>
    <w:rsid w:val="00C30A50"/>
  </w:style>
  <w:style w:type="table" w:styleId="TableGrid">
    <w:name w:val="Table Grid"/>
    <w:basedOn w:val="TableNormal"/>
    <w:rsid w:val="004A7AB1"/>
    <w:pPr>
      <w:shd w:val="solid" w:color="FFFFFF" w:fill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ritely-toc-lower-alpha">
    <w:name w:val="writely-toc-lower-alpha"/>
    <w:basedOn w:val="Normal"/>
    <w:rsid w:val="00F34EDC"/>
  </w:style>
  <w:style w:type="character" w:customStyle="1" w:styleId="FooterChar">
    <w:name w:val="Footer Char"/>
    <w:link w:val="Footer"/>
    <w:uiPriority w:val="99"/>
    <w:rsid w:val="00AF200A"/>
    <w:rPr>
      <w:color w:val="000000"/>
      <w:sz w:val="24"/>
      <w:szCs w:val="24"/>
      <w:shd w:val="solid" w:color="FFFFFF" w:fill="auto"/>
      <w:lang w:val="ru-RU" w:eastAsia="ru-RU"/>
    </w:rPr>
  </w:style>
  <w:style w:type="paragraph" w:styleId="BalloonText">
    <w:name w:val="Balloon Text"/>
    <w:basedOn w:val="Normal"/>
    <w:link w:val="BalloonTextChar"/>
    <w:rsid w:val="00CD47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D47DE"/>
    <w:rPr>
      <w:rFonts w:ascii="Tahoma" w:hAnsi="Tahoma" w:cs="Tahoma"/>
      <w:color w:val="000000"/>
      <w:sz w:val="16"/>
      <w:szCs w:val="16"/>
      <w:shd w:val="solid" w:color="FFFFFF" w:fill="auto"/>
      <w:lang w:val="ru-RU" w:eastAsia="ru-RU"/>
    </w:rPr>
  </w:style>
  <w:style w:type="character" w:styleId="CommentReference">
    <w:name w:val="annotation reference"/>
    <w:basedOn w:val="DefaultParagraphFont"/>
    <w:uiPriority w:val="99"/>
    <w:rsid w:val="00BF3D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BF3DA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F3DA9"/>
    <w:rPr>
      <w:color w:val="000000"/>
      <w:shd w:val="solid" w:color="FFFFFF" w:fill="auto"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rsid w:val="00BF3D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F3DA9"/>
    <w:rPr>
      <w:b/>
      <w:bCs/>
      <w:color w:val="000000"/>
      <w:shd w:val="solid" w:color="FFFFFF" w:fill="auto"/>
      <w:lang w:val="ru-RU" w:eastAsia="ru-RU"/>
    </w:rPr>
  </w:style>
  <w:style w:type="paragraph" w:styleId="Revision">
    <w:name w:val="Revision"/>
    <w:hidden/>
    <w:uiPriority w:val="99"/>
    <w:semiHidden/>
    <w:rsid w:val="00BF3DA9"/>
    <w:rPr>
      <w:color w:val="000000"/>
      <w:sz w:val="24"/>
      <w:szCs w:val="24"/>
      <w:shd w:val="solid" w:color="FFFFFF" w:fill="auto"/>
      <w:lang w:val="ru-RU" w:eastAsia="ru-RU"/>
    </w:rPr>
  </w:style>
  <w:style w:type="character" w:customStyle="1" w:styleId="BodyTextChar">
    <w:name w:val="Body Text Char"/>
    <w:basedOn w:val="DefaultParagraphFont"/>
    <w:link w:val="BodyText"/>
    <w:rsid w:val="00763B29"/>
    <w:rPr>
      <w:color w:val="000000"/>
      <w:sz w:val="24"/>
      <w:szCs w:val="24"/>
      <w:shd w:val="solid" w:color="FFFFFF" w:fill="auto"/>
      <w:lang w:val="ru-RU" w:eastAsia="ru-RU"/>
    </w:rPr>
  </w:style>
  <w:style w:type="character" w:styleId="Hyperlink">
    <w:name w:val="Hyperlink"/>
    <w:basedOn w:val="DefaultParagraphFont"/>
    <w:rsid w:val="00567D2E"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F714C4"/>
    <w:rPr>
      <w:i/>
      <w:color w:val="000000"/>
      <w:sz w:val="24"/>
      <w:szCs w:val="24"/>
      <w:shd w:val="solid" w:color="FFFFFF" w:fill="auto"/>
      <w:lang w:val="ru-RU" w:eastAsia="ru-RU"/>
    </w:rPr>
  </w:style>
  <w:style w:type="paragraph" w:styleId="ListParagraph">
    <w:name w:val="List Paragraph"/>
    <w:basedOn w:val="Normal"/>
    <w:uiPriority w:val="34"/>
    <w:qFormat/>
    <w:rsid w:val="001B4742"/>
    <w:pPr>
      <w:ind w:left="720"/>
      <w:contextualSpacing/>
    </w:pPr>
  </w:style>
  <w:style w:type="paragraph" w:styleId="NormalWeb">
    <w:name w:val="Normal (Web)"/>
    <w:basedOn w:val="Normal"/>
    <w:uiPriority w:val="99"/>
    <w:rsid w:val="002704E9"/>
    <w:pPr>
      <w:shd w:val="clear" w:color="auto" w:fill="auto"/>
      <w:suppressAutoHyphens/>
      <w:spacing w:before="280" w:after="280"/>
    </w:pPr>
    <w:rPr>
      <w:color w:val="auto"/>
      <w:shd w:val="clear" w:color="auto" w:fill="auto"/>
      <w:lang w:val="fr-FR" w:eastAsia="ar-SA"/>
    </w:rPr>
  </w:style>
  <w:style w:type="paragraph" w:customStyle="1" w:styleId="05ARTICLENiv1-Texte">
    <w:name w:val="05_ARTICLE_Niv1 - Texte"/>
    <w:link w:val="05ARTICLENiv1-TexteCar"/>
    <w:rsid w:val="009D05B2"/>
    <w:pPr>
      <w:spacing w:after="120"/>
      <w:jc w:val="both"/>
    </w:pPr>
    <w:rPr>
      <w:rFonts w:ascii="Arial" w:hAnsi="Arial"/>
      <w:noProof/>
      <w:spacing w:val="-6"/>
    </w:rPr>
  </w:style>
  <w:style w:type="character" w:customStyle="1" w:styleId="05ARTICLENiv1-TexteCar">
    <w:name w:val="05_ARTICLE_Niv1 - Texte Car"/>
    <w:link w:val="05ARTICLENiv1-Texte"/>
    <w:rsid w:val="009D05B2"/>
    <w:rPr>
      <w:rFonts w:ascii="Arial" w:hAnsi="Arial"/>
      <w:noProof/>
      <w:spacing w:val="-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6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CFB235-15BB-42B6-8A2A-9CB2BAB6C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8</Pages>
  <Words>2193</Words>
  <Characters>12501</Characters>
  <Application>Microsoft Office Word</Application>
  <DocSecurity>0</DocSecurity>
  <Lines>104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MARCHE PASSE SELON UNE PROCEDURE d’appel d’offres-négociée-de dialogue compétitif-de concours</vt:lpstr>
      <vt:lpstr>MARCHE PASSE SELON UNE PROCEDURE d’appel d’offres-négociée-de dialogue compétitif-de concours</vt:lpstr>
    </vt:vector>
  </TitlesOfParts>
  <Company>KPMG</Company>
  <LinksUpToDate>false</LinksUpToDate>
  <CharactersWithSpaces>14665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MARCHE PASSE SELON UNE PROCEDURE d’appel d’offres-négociée-de dialogue compétitif-de concours</dc:title>
  <dc:creator>Nathanaël HOUARD</dc:creator>
  <cp:lastModifiedBy>Wilder Leger</cp:lastModifiedBy>
  <cp:revision>6</cp:revision>
  <cp:lastPrinted>2015-04-22T12:34:00Z</cp:lastPrinted>
  <dcterms:created xsi:type="dcterms:W3CDTF">2016-09-28T09:24:00Z</dcterms:created>
  <dcterms:modified xsi:type="dcterms:W3CDTF">2016-11-10T14:06:00Z</dcterms:modified>
</cp:coreProperties>
</file>