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0A" w:rsidRPr="0090190A" w:rsidRDefault="0090190A">
      <w:pPr>
        <w:rPr>
          <w:b/>
          <w:sz w:val="52"/>
          <w:szCs w:val="52"/>
          <w:lang w:val="en-US"/>
        </w:rPr>
      </w:pPr>
      <w:r>
        <w:rPr>
          <w:sz w:val="24"/>
          <w:szCs w:val="24"/>
          <w:lang w:val="en-US"/>
        </w:rPr>
        <w:t xml:space="preserve">                       </w:t>
      </w:r>
      <w:r>
        <w:rPr>
          <w:b/>
          <w:sz w:val="52"/>
          <w:szCs w:val="52"/>
          <w:lang w:val="en-US"/>
        </w:rPr>
        <w:t xml:space="preserve">         </w:t>
      </w:r>
      <w:r w:rsidRPr="0090190A">
        <w:rPr>
          <w:b/>
          <w:sz w:val="52"/>
          <w:szCs w:val="52"/>
          <w:lang w:val="en-US"/>
        </w:rPr>
        <w:t>Applicant Seminar</w:t>
      </w:r>
    </w:p>
    <w:p w:rsidR="0090190A" w:rsidRPr="0090190A" w:rsidRDefault="0090190A">
      <w:pPr>
        <w:rPr>
          <w:b/>
          <w:color w:val="1CAF96"/>
          <w:sz w:val="28"/>
          <w:szCs w:val="28"/>
          <w:lang w:val="en-US"/>
        </w:rPr>
      </w:pPr>
      <w:r w:rsidRPr="0090190A">
        <w:rPr>
          <w:sz w:val="28"/>
          <w:szCs w:val="28"/>
          <w:lang w:val="en-US"/>
        </w:rPr>
        <w:t xml:space="preserve">                                           </w:t>
      </w:r>
      <w:r>
        <w:rPr>
          <w:sz w:val="28"/>
          <w:szCs w:val="28"/>
          <w:lang w:val="en-US"/>
        </w:rPr>
        <w:t xml:space="preserve">   </w:t>
      </w:r>
      <w:r w:rsidRPr="0090190A">
        <w:rPr>
          <w:sz w:val="28"/>
          <w:szCs w:val="28"/>
          <w:lang w:val="en-US"/>
        </w:rPr>
        <w:t xml:space="preserve">    </w:t>
      </w:r>
      <w:r w:rsidRPr="0090190A">
        <w:rPr>
          <w:b/>
          <w:color w:val="1CAF96"/>
          <w:sz w:val="28"/>
          <w:szCs w:val="28"/>
          <w:lang w:val="en-US"/>
        </w:rPr>
        <w:t>13</w:t>
      </w:r>
      <w:r w:rsidRPr="0090190A">
        <w:rPr>
          <w:b/>
          <w:color w:val="1CAF96"/>
          <w:sz w:val="28"/>
          <w:szCs w:val="28"/>
          <w:vertAlign w:val="superscript"/>
          <w:lang w:val="en-US"/>
        </w:rPr>
        <w:t>th</w:t>
      </w:r>
      <w:r w:rsidRPr="0090190A">
        <w:rPr>
          <w:b/>
          <w:color w:val="1CAF96"/>
          <w:sz w:val="28"/>
          <w:szCs w:val="28"/>
          <w:lang w:val="en-US"/>
        </w:rPr>
        <w:t xml:space="preserve"> of January 2016</w:t>
      </w:r>
    </w:p>
    <w:tbl>
      <w:tblPr>
        <w:tblStyle w:val="TableGrid"/>
        <w:tblpPr w:leftFromText="141" w:rightFromText="141" w:vertAnchor="page" w:horzAnchor="margin" w:tblpY="4186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160EF" w:rsidTr="009656EA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0EF" w:rsidRPr="004036A2" w:rsidRDefault="004160EF" w:rsidP="00B9261A">
            <w:pPr>
              <w:rPr>
                <w:sz w:val="24"/>
                <w:szCs w:val="24"/>
                <w:lang w:val="en-US"/>
              </w:rPr>
            </w:pPr>
            <w:r w:rsidRPr="004036A2">
              <w:rPr>
                <w:b/>
                <w:color w:val="1CAF96"/>
                <w:sz w:val="24"/>
                <w:szCs w:val="24"/>
                <w:lang w:val="en-US"/>
              </w:rPr>
              <w:t>10h00-10h30    Welcome Coffee</w:t>
            </w:r>
          </w:p>
        </w:tc>
      </w:tr>
      <w:tr w:rsidR="0090190A" w:rsidRPr="00536405" w:rsidTr="009656EA">
        <w:trPr>
          <w:trHeight w:val="54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9431C8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10h30-10h40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9431C8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Welcome</w:t>
            </w:r>
          </w:p>
          <w:p w:rsidR="004036A2" w:rsidRDefault="004036A2" w:rsidP="0090190A">
            <w:pPr>
              <w:rPr>
                <w:i/>
                <w:sz w:val="24"/>
                <w:szCs w:val="24"/>
                <w:lang w:val="en-US"/>
              </w:rPr>
            </w:pPr>
            <w:r w:rsidRPr="00B9261A">
              <w:rPr>
                <w:i/>
                <w:sz w:val="24"/>
                <w:szCs w:val="24"/>
                <w:lang w:val="en-US"/>
              </w:rPr>
              <w:t>DG REGIO, European Commission</w:t>
            </w:r>
          </w:p>
          <w:p w:rsidR="00B9261A" w:rsidRPr="00B9261A" w:rsidRDefault="00B9261A" w:rsidP="0090190A">
            <w:pPr>
              <w:rPr>
                <w:i/>
                <w:sz w:val="24"/>
                <w:szCs w:val="24"/>
                <w:lang w:val="en-US"/>
              </w:rPr>
            </w:pPr>
          </w:p>
        </w:tc>
      </w:tr>
      <w:tr w:rsidR="0090190A" w:rsidRPr="00536405" w:rsidTr="009656EA">
        <w:trPr>
          <w:trHeight w:val="55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9431C8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10h40-10h50 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4036A2" w:rsidRPr="00536405" w:rsidRDefault="009431C8" w:rsidP="0090190A">
            <w:pPr>
              <w:rPr>
                <w:rFonts w:ascii="Tahoma" w:hAnsi="Tahoma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lang w:val="en-US"/>
              </w:rPr>
              <w:t>The policy context and expectations for UIA</w:t>
            </w:r>
          </w:p>
        </w:tc>
      </w:tr>
      <w:tr w:rsidR="009431C8" w:rsidRPr="00536405" w:rsidTr="009656EA">
        <w:trPr>
          <w:trHeight w:val="430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1C8" w:rsidRPr="00FC4C71" w:rsidRDefault="009431C8" w:rsidP="0090190A">
            <w:pPr>
              <w:rPr>
                <w:b/>
                <w:sz w:val="24"/>
                <w:szCs w:val="24"/>
                <w:lang w:val="en-US"/>
              </w:rPr>
            </w:pPr>
            <w:r w:rsidRPr="00FC4C71">
              <w:rPr>
                <w:b/>
                <w:sz w:val="24"/>
                <w:szCs w:val="24"/>
                <w:lang w:val="en-US"/>
              </w:rPr>
              <w:t>Introduction to the UIA Initiative</w:t>
            </w:r>
          </w:p>
        </w:tc>
      </w:tr>
      <w:tr w:rsidR="0090190A" w:rsidRPr="00536405" w:rsidTr="00A36D2F">
        <w:trPr>
          <w:trHeight w:val="69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9431C8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11h00-11h05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9431C8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 objectives</w:t>
            </w:r>
          </w:p>
          <w:p w:rsidR="00B9261A" w:rsidRPr="00B9261A" w:rsidRDefault="004036A2" w:rsidP="0090190A">
            <w:pPr>
              <w:rPr>
                <w:i/>
                <w:sz w:val="24"/>
                <w:szCs w:val="24"/>
                <w:lang w:val="en-US"/>
              </w:rPr>
            </w:pPr>
            <w:r w:rsidRPr="00B9261A">
              <w:rPr>
                <w:i/>
                <w:sz w:val="24"/>
                <w:szCs w:val="24"/>
                <w:lang w:val="en-US"/>
              </w:rPr>
              <w:t>Tim Caulfield, UIA Director</w:t>
            </w:r>
          </w:p>
        </w:tc>
      </w:tr>
      <w:tr w:rsidR="0090190A" w:rsidTr="009656EA">
        <w:trPr>
          <w:trHeight w:val="33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9431C8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11h05-11h10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9431C8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Thematic coverage</w:t>
            </w:r>
          </w:p>
        </w:tc>
      </w:tr>
      <w:tr w:rsidR="0090190A" w:rsidTr="009656EA">
        <w:trPr>
          <w:trHeight w:val="43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9431C8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11h10-11h20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9431C8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Eligible authorities</w:t>
            </w:r>
            <w:bookmarkStart w:id="0" w:name="_GoBack"/>
            <w:bookmarkEnd w:id="0"/>
          </w:p>
        </w:tc>
      </w:tr>
      <w:tr w:rsidR="0090190A" w:rsidRPr="00536405" w:rsidTr="009656EA">
        <w:trPr>
          <w:trHeight w:val="4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9431C8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11h20-11h30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9431C8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 features of UIA projects</w:t>
            </w:r>
          </w:p>
        </w:tc>
      </w:tr>
      <w:tr w:rsidR="0090190A" w:rsidTr="009656EA">
        <w:trPr>
          <w:trHeight w:val="42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11h30-11h40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Funding principles</w:t>
            </w:r>
          </w:p>
        </w:tc>
      </w:tr>
      <w:tr w:rsidR="0090190A" w:rsidTr="009656EA">
        <w:trPr>
          <w:trHeight w:val="41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11h40-11h45 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Management structures</w:t>
            </w:r>
          </w:p>
        </w:tc>
      </w:tr>
      <w:tr w:rsidR="0090190A" w:rsidTr="009656EA">
        <w:trPr>
          <w:trHeight w:val="41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11h45-12h00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Q&amp;A</w:t>
            </w:r>
          </w:p>
        </w:tc>
      </w:tr>
      <w:tr w:rsidR="004160EF" w:rsidTr="009656EA">
        <w:trPr>
          <w:trHeight w:val="425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0EF" w:rsidRDefault="004160EF" w:rsidP="00B9261A">
            <w:pPr>
              <w:rPr>
                <w:b/>
                <w:color w:val="1CAF96"/>
                <w:sz w:val="24"/>
                <w:szCs w:val="24"/>
                <w:lang w:val="en-US"/>
              </w:rPr>
            </w:pPr>
            <w:r w:rsidRPr="004036A2">
              <w:rPr>
                <w:b/>
                <w:color w:val="1CAF96"/>
                <w:sz w:val="24"/>
                <w:szCs w:val="24"/>
                <w:lang w:val="en-US"/>
              </w:rPr>
              <w:t>12h00-13h30  Networking lunch</w:t>
            </w:r>
          </w:p>
          <w:p w:rsidR="00B9261A" w:rsidRPr="004036A2" w:rsidRDefault="00B9261A" w:rsidP="00B9261A">
            <w:pPr>
              <w:rPr>
                <w:sz w:val="24"/>
                <w:szCs w:val="24"/>
                <w:lang w:val="en-US"/>
              </w:rPr>
            </w:pPr>
          </w:p>
        </w:tc>
      </w:tr>
      <w:tr w:rsidR="004160EF" w:rsidRPr="00536405" w:rsidTr="009656EA">
        <w:trPr>
          <w:trHeight w:val="403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0EF" w:rsidRPr="00FC4C71" w:rsidRDefault="004160EF" w:rsidP="0090190A">
            <w:pPr>
              <w:rPr>
                <w:b/>
                <w:sz w:val="24"/>
                <w:szCs w:val="24"/>
                <w:lang w:val="en-US"/>
              </w:rPr>
            </w:pPr>
            <w:r w:rsidRPr="00FC4C71">
              <w:rPr>
                <w:b/>
                <w:sz w:val="24"/>
                <w:szCs w:val="24"/>
                <w:lang w:val="en-US"/>
              </w:rPr>
              <w:t>The 1</w:t>
            </w:r>
            <w:r w:rsidRPr="00FC4C71">
              <w:rPr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FC4C71">
              <w:rPr>
                <w:b/>
                <w:sz w:val="24"/>
                <w:szCs w:val="24"/>
                <w:lang w:val="en-US"/>
              </w:rPr>
              <w:t xml:space="preserve"> Call for Proposals</w:t>
            </w:r>
          </w:p>
        </w:tc>
      </w:tr>
      <w:tr w:rsidR="0090190A" w:rsidTr="00A36D2F">
        <w:trPr>
          <w:trHeight w:val="369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13h30-13h40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topics</w:t>
            </w:r>
          </w:p>
        </w:tc>
      </w:tr>
      <w:tr w:rsidR="0090190A" w:rsidTr="00A36D2F">
        <w:trPr>
          <w:trHeight w:val="41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13h40-13h50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4160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application process</w:t>
            </w:r>
          </w:p>
        </w:tc>
      </w:tr>
      <w:tr w:rsidR="0090190A" w:rsidTr="009656EA">
        <w:trPr>
          <w:trHeight w:val="41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13h50-14h00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4160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Selection process</w:t>
            </w:r>
          </w:p>
        </w:tc>
      </w:tr>
      <w:tr w:rsidR="004160EF" w:rsidRPr="00536405" w:rsidTr="009656EA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0EF" w:rsidRPr="00FC4C71" w:rsidRDefault="004160EF" w:rsidP="0090190A">
            <w:pPr>
              <w:rPr>
                <w:b/>
                <w:sz w:val="24"/>
                <w:szCs w:val="24"/>
                <w:lang w:val="en-US"/>
              </w:rPr>
            </w:pPr>
            <w:r w:rsidRPr="00FC4C71">
              <w:rPr>
                <w:b/>
                <w:sz w:val="24"/>
                <w:szCs w:val="24"/>
                <w:lang w:val="en-US"/>
              </w:rPr>
              <w:t>Application Form: what do we expect and how to fill it in?</w:t>
            </w:r>
          </w:p>
        </w:tc>
      </w:tr>
      <w:tr w:rsidR="0090190A" w:rsidTr="009656E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14h00-14h05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Partnership</w:t>
            </w:r>
          </w:p>
        </w:tc>
      </w:tr>
      <w:tr w:rsidR="0090190A" w:rsidTr="009656E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14h05-14h15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Summary</w:t>
            </w:r>
          </w:p>
        </w:tc>
      </w:tr>
      <w:tr w:rsidR="0090190A" w:rsidTr="009656E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14h15-14h25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 plan</w:t>
            </w:r>
          </w:p>
        </w:tc>
      </w:tr>
      <w:tr w:rsidR="0090190A" w:rsidTr="009656E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14h25-14h45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Eligible expenditures</w:t>
            </w:r>
          </w:p>
        </w:tc>
      </w:tr>
      <w:tr w:rsidR="0090190A" w:rsidTr="009656E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14h45-15h20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Q&amp;A</w:t>
            </w:r>
          </w:p>
        </w:tc>
      </w:tr>
      <w:tr w:rsidR="0090190A" w:rsidTr="009656EA">
        <w:trPr>
          <w:trHeight w:val="419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15h20-15h30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90190A" w:rsidRDefault="004160EF" w:rsidP="009019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Conclusions and next steps</w:t>
            </w:r>
          </w:p>
        </w:tc>
      </w:tr>
    </w:tbl>
    <w:p w:rsidR="0090190A" w:rsidRPr="0090190A" w:rsidRDefault="009019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Conference Centre Albert </w:t>
      </w:r>
      <w:proofErr w:type="spellStart"/>
      <w:r>
        <w:rPr>
          <w:sz w:val="24"/>
          <w:szCs w:val="24"/>
          <w:lang w:val="en-US"/>
        </w:rPr>
        <w:t>Borschette</w:t>
      </w:r>
      <w:proofErr w:type="spellEnd"/>
      <w:r>
        <w:rPr>
          <w:sz w:val="24"/>
          <w:szCs w:val="24"/>
          <w:lang w:val="en-US"/>
        </w:rPr>
        <w:t>, Rue Froissart 36, 1040 Brussels, Belgium</w:t>
      </w:r>
    </w:p>
    <w:sectPr w:rsidR="0090190A" w:rsidRPr="0090190A" w:rsidSect="00F75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B0" w:rsidRDefault="008967B0" w:rsidP="008967B0">
      <w:pPr>
        <w:spacing w:after="0" w:line="240" w:lineRule="auto"/>
      </w:pPr>
      <w:r>
        <w:separator/>
      </w:r>
    </w:p>
  </w:endnote>
  <w:endnote w:type="continuationSeparator" w:id="0">
    <w:p w:rsidR="008967B0" w:rsidRDefault="008967B0" w:rsidP="0089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bon Regular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F02" w:rsidRDefault="00D41F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58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7077" w:rsidRDefault="009370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8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7B0" w:rsidRDefault="008967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77" w:rsidRDefault="00937077">
    <w:pPr>
      <w:pStyle w:val="Footer"/>
    </w:pPr>
    <w:r>
      <w:rPr>
        <w:rFonts w:ascii="Karbon Regular" w:hAnsi="Karbon Regular"/>
        <w:noProof/>
        <w:lang w:eastAsia="fr-FR"/>
      </w:rPr>
      <w:drawing>
        <wp:anchor distT="0" distB="0" distL="114300" distR="114300" simplePos="0" relativeHeight="251661312" behindDoc="1" locked="0" layoutInCell="1" allowOverlap="1" wp14:anchorId="352AB367" wp14:editId="42313475">
          <wp:simplePos x="0" y="0"/>
          <wp:positionH relativeFrom="page">
            <wp:posOffset>76200</wp:posOffset>
          </wp:positionH>
          <wp:positionV relativeFrom="paragraph">
            <wp:posOffset>99060</wp:posOffset>
          </wp:positionV>
          <wp:extent cx="342900" cy="400050"/>
          <wp:effectExtent l="0" t="0" r="0" b="0"/>
          <wp:wrapNone/>
          <wp:docPr id="3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t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7077" w:rsidRDefault="00937077">
    <w:pPr>
      <w:pStyle w:val="Footer"/>
    </w:pPr>
    <w:r w:rsidRPr="00A77C1C">
      <w:rPr>
        <w:noProof/>
        <w:sz w:val="18"/>
        <w:szCs w:val="18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A0A584" wp14:editId="60FA9BEF">
              <wp:simplePos x="0" y="0"/>
              <wp:positionH relativeFrom="margin">
                <wp:posOffset>-552450</wp:posOffset>
              </wp:positionH>
              <wp:positionV relativeFrom="paragraph">
                <wp:posOffset>140970</wp:posOffset>
              </wp:positionV>
              <wp:extent cx="4067175" cy="6172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077" w:rsidRPr="00D41F02" w:rsidRDefault="00937077" w:rsidP="00937077">
                          <w:pPr>
                            <w:rPr>
                              <w:color w:val="1F497D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41F02">
                            <w:rPr>
                              <w:color w:val="1F497D"/>
                              <w:sz w:val="18"/>
                              <w:szCs w:val="18"/>
                            </w:rPr>
                            <w:t>Urban</w:t>
                          </w:r>
                          <w:proofErr w:type="spellEnd"/>
                          <w:r w:rsidRPr="00D41F02">
                            <w:rPr>
                              <w:color w:val="1F497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41F02">
                            <w:rPr>
                              <w:color w:val="1F497D"/>
                              <w:sz w:val="18"/>
                              <w:szCs w:val="18"/>
                            </w:rPr>
                            <w:t>Innovative</w:t>
                          </w:r>
                          <w:proofErr w:type="spellEnd"/>
                          <w:r w:rsidRPr="00D41F02">
                            <w:rPr>
                              <w:color w:val="1F497D"/>
                              <w:sz w:val="18"/>
                              <w:szCs w:val="18"/>
                            </w:rPr>
                            <w:t xml:space="preserve"> Actions, Les </w:t>
                          </w:r>
                          <w:proofErr w:type="spellStart"/>
                          <w:r w:rsidRPr="00D41F02">
                            <w:rPr>
                              <w:color w:val="1F497D"/>
                              <w:sz w:val="18"/>
                              <w:szCs w:val="18"/>
                            </w:rPr>
                            <w:t>Arcuriales</w:t>
                          </w:r>
                          <w:proofErr w:type="spellEnd"/>
                          <w:r w:rsidRPr="00D41F02">
                            <w:rPr>
                              <w:color w:val="1F497D"/>
                              <w:sz w:val="18"/>
                              <w:szCs w:val="18"/>
                            </w:rPr>
                            <w:t>, 45D rue de Tournai, F59000 Lille, France</w:t>
                          </w:r>
                        </w:p>
                        <w:p w:rsidR="00937077" w:rsidRPr="00D41F02" w:rsidRDefault="00937077" w:rsidP="00937077">
                          <w:pPr>
                            <w:rPr>
                              <w:color w:val="1F497D"/>
                              <w:sz w:val="18"/>
                              <w:szCs w:val="18"/>
                            </w:rPr>
                          </w:pPr>
                          <w:r w:rsidRPr="00D41F02">
                            <w:rPr>
                              <w:color w:val="1F497D"/>
                              <w:sz w:val="18"/>
                              <w:szCs w:val="18"/>
                            </w:rPr>
                            <w:t>www.uia-initiative.eu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0A5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5pt;margin-top:11.1pt;width:320.25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v1yIAIAAB0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" stroked="f">
              <v:textbox>
                <w:txbxContent>
                  <w:p w:rsidR="00937077" w:rsidRPr="00D41F02" w:rsidRDefault="00937077" w:rsidP="00937077">
                    <w:pPr>
                      <w:rPr>
                        <w:color w:val="1F497D"/>
                        <w:sz w:val="18"/>
                        <w:szCs w:val="18"/>
                      </w:rPr>
                    </w:pPr>
                    <w:proofErr w:type="spellStart"/>
                    <w:r w:rsidRPr="00D41F02">
                      <w:rPr>
                        <w:color w:val="1F497D"/>
                        <w:sz w:val="18"/>
                        <w:szCs w:val="18"/>
                      </w:rPr>
                      <w:t>Urban</w:t>
                    </w:r>
                    <w:proofErr w:type="spellEnd"/>
                    <w:r w:rsidRPr="00D41F02">
                      <w:rPr>
                        <w:color w:val="1F497D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D41F02">
                      <w:rPr>
                        <w:color w:val="1F497D"/>
                        <w:sz w:val="18"/>
                        <w:szCs w:val="18"/>
                      </w:rPr>
                      <w:t>Innovative</w:t>
                    </w:r>
                    <w:proofErr w:type="spellEnd"/>
                    <w:r w:rsidRPr="00D41F02">
                      <w:rPr>
                        <w:color w:val="1F497D"/>
                        <w:sz w:val="18"/>
                        <w:szCs w:val="18"/>
                      </w:rPr>
                      <w:t xml:space="preserve"> Actions, Les </w:t>
                    </w:r>
                    <w:proofErr w:type="spellStart"/>
                    <w:r w:rsidRPr="00D41F02">
                      <w:rPr>
                        <w:color w:val="1F497D"/>
                        <w:sz w:val="18"/>
                        <w:szCs w:val="18"/>
                      </w:rPr>
                      <w:t>Arcuriales</w:t>
                    </w:r>
                    <w:proofErr w:type="spellEnd"/>
                    <w:r w:rsidRPr="00D41F02">
                      <w:rPr>
                        <w:color w:val="1F497D"/>
                        <w:sz w:val="18"/>
                        <w:szCs w:val="18"/>
                      </w:rPr>
                      <w:t>, 45D rue de Tournai, F59000 Lille, France</w:t>
                    </w:r>
                  </w:p>
                  <w:p w:rsidR="00937077" w:rsidRPr="00D41F02" w:rsidRDefault="00937077" w:rsidP="00937077">
                    <w:pPr>
                      <w:rPr>
                        <w:color w:val="1F497D"/>
                        <w:sz w:val="18"/>
                        <w:szCs w:val="18"/>
                      </w:rPr>
                    </w:pPr>
                    <w:r w:rsidRPr="00D41F02">
                      <w:rPr>
                        <w:color w:val="1F497D"/>
                        <w:sz w:val="18"/>
                        <w:szCs w:val="18"/>
                      </w:rPr>
                      <w:t>www.uia-initiative.eu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3C583751" wp14:editId="1F4EE888">
          <wp:extent cx="2109107" cy="66675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27546" cy="67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B0" w:rsidRDefault="008967B0" w:rsidP="008967B0">
      <w:pPr>
        <w:spacing w:after="0" w:line="240" w:lineRule="auto"/>
      </w:pPr>
      <w:r>
        <w:separator/>
      </w:r>
    </w:p>
  </w:footnote>
  <w:footnote w:type="continuationSeparator" w:id="0">
    <w:p w:rsidR="008967B0" w:rsidRDefault="008967B0" w:rsidP="0089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F02" w:rsidRDefault="00D41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F02" w:rsidRDefault="00D41F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77" w:rsidRDefault="00D41F02">
    <w:pPr>
      <w:pStyle w:val="Header"/>
    </w:pPr>
    <w:r>
      <w:rPr>
        <w:noProof/>
        <w:lang w:eastAsia="fr-FR"/>
      </w:rPr>
      <w:drawing>
        <wp:inline distT="0" distB="0" distL="0" distR="0">
          <wp:extent cx="1357168" cy="9200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IA_couleur_Degrade_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345" cy="935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B0"/>
    <w:rsid w:val="000E6D17"/>
    <w:rsid w:val="001509FD"/>
    <w:rsid w:val="001F5E17"/>
    <w:rsid w:val="00235BF1"/>
    <w:rsid w:val="004036A2"/>
    <w:rsid w:val="00407701"/>
    <w:rsid w:val="004160EF"/>
    <w:rsid w:val="00507E00"/>
    <w:rsid w:val="00536405"/>
    <w:rsid w:val="005E6FE7"/>
    <w:rsid w:val="008967B0"/>
    <w:rsid w:val="008A43DE"/>
    <w:rsid w:val="008A79FF"/>
    <w:rsid w:val="008D69C5"/>
    <w:rsid w:val="0090190A"/>
    <w:rsid w:val="00937077"/>
    <w:rsid w:val="009431C8"/>
    <w:rsid w:val="009656EA"/>
    <w:rsid w:val="009F47BA"/>
    <w:rsid w:val="00A36D2F"/>
    <w:rsid w:val="00A601C6"/>
    <w:rsid w:val="00A77C1C"/>
    <w:rsid w:val="00B9261A"/>
    <w:rsid w:val="00C108EB"/>
    <w:rsid w:val="00C9160D"/>
    <w:rsid w:val="00CF70CB"/>
    <w:rsid w:val="00D41F02"/>
    <w:rsid w:val="00ED7E6A"/>
    <w:rsid w:val="00F75F25"/>
    <w:rsid w:val="00FB095D"/>
    <w:rsid w:val="00F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30179D4-623D-47A7-A9F4-1F638250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7B0"/>
  </w:style>
  <w:style w:type="paragraph" w:styleId="Footer">
    <w:name w:val="footer"/>
    <w:basedOn w:val="Normal"/>
    <w:link w:val="FooterChar"/>
    <w:uiPriority w:val="99"/>
    <w:unhideWhenUsed/>
    <w:rsid w:val="0089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B0"/>
  </w:style>
  <w:style w:type="table" w:styleId="TableGrid">
    <w:name w:val="Table Grid"/>
    <w:basedOn w:val="TableNormal"/>
    <w:uiPriority w:val="39"/>
    <w:rsid w:val="0090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Berges</dc:creator>
  <cp:keywords/>
  <dc:description/>
  <cp:lastModifiedBy>Hélène Berges</cp:lastModifiedBy>
  <cp:revision>10</cp:revision>
  <dcterms:created xsi:type="dcterms:W3CDTF">2015-12-09T09:45:00Z</dcterms:created>
  <dcterms:modified xsi:type="dcterms:W3CDTF">2015-12-09T10:49:00Z</dcterms:modified>
</cp:coreProperties>
</file>